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6C" w:rsidRPr="00143611" w:rsidRDefault="00AA496C" w:rsidP="00AA496C">
      <w:pPr>
        <w:jc w:val="both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7-дәріс.</w:t>
      </w:r>
      <w:r w:rsidRPr="00143611">
        <w:rPr>
          <w:b/>
          <w:bCs/>
          <w:lang w:val="kk-KZ"/>
        </w:rPr>
        <w:t xml:space="preserve"> Тізбектің және функцияның шектері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b/>
          <w:bCs/>
          <w:lang w:val="kk-KZ"/>
        </w:rPr>
        <w:t xml:space="preserve">  </w:t>
      </w:r>
      <w:r>
        <w:rPr>
          <w:b/>
          <w:bCs/>
          <w:noProof/>
          <w:position w:val="-4"/>
        </w:rPr>
        <w:drawing>
          <wp:inline distT="0" distB="0" distL="0" distR="0">
            <wp:extent cx="180975" cy="161925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және</w:t>
      </w:r>
      <w:r w:rsidRPr="00143611">
        <w:rPr>
          <w:b/>
          <w:bCs/>
          <w:lang w:val="kk-KZ"/>
        </w:rPr>
        <w:t xml:space="preserve"> </w:t>
      </w:r>
      <w:r>
        <w:rPr>
          <w:b/>
          <w:bCs/>
          <w:noProof/>
          <w:position w:val="-4"/>
        </w:rPr>
        <w:drawing>
          <wp:inline distT="0" distB="0" distL="0" distR="0">
            <wp:extent cx="142875" cy="161925"/>
            <wp:effectExtent l="1905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бос емес сандар жиындары болсын. Егер </w:t>
      </w:r>
      <w:r w:rsidRPr="00143611">
        <w:rPr>
          <w:position w:val="-4"/>
          <w:lang w:val="kk-KZ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4.25pt;height:12.75pt" o:ole="">
            <v:imagedata r:id="rId7" o:title=""/>
          </v:shape>
          <o:OLEObject Type="Embed" ProgID="Equation.3" ShapeID="_x0000_i1037" DrawAspect="Content" ObjectID="_1600798927" r:id="rId8"/>
        </w:object>
      </w:r>
      <w:r w:rsidRPr="00143611">
        <w:rPr>
          <w:lang w:val="kk-KZ"/>
        </w:rPr>
        <w:t xml:space="preserve"> жиынының кез келген </w:t>
      </w:r>
      <w:r w:rsidRPr="00143611">
        <w:rPr>
          <w:position w:val="-6"/>
          <w:lang w:val="kk-KZ"/>
        </w:rPr>
        <w:object w:dxaOrig="200" w:dyaOrig="220">
          <v:shape id="_x0000_i1038" type="#_x0000_t75" style="width:9.75pt;height:11.25pt" o:ole="">
            <v:imagedata r:id="rId9" o:title=""/>
          </v:shape>
          <o:OLEObject Type="Embed" ProgID="Equation.3" ShapeID="_x0000_i1038" DrawAspect="Content" ObjectID="_1600798928" r:id="rId10"/>
        </w:object>
      </w:r>
      <w:r w:rsidRPr="00143611">
        <w:rPr>
          <w:lang w:val="kk-KZ"/>
        </w:rPr>
        <w:t xml:space="preserve"> элементіне белгілі бір заңдылықпен </w:t>
      </w:r>
      <w:r w:rsidRPr="00143611">
        <w:rPr>
          <w:position w:val="-4"/>
          <w:lang w:val="kk-KZ"/>
        </w:rPr>
        <w:object w:dxaOrig="220" w:dyaOrig="260">
          <v:shape id="_x0000_i1039" type="#_x0000_t75" style="width:11.25pt;height:12.75pt" o:ole="">
            <v:imagedata r:id="rId11" o:title=""/>
          </v:shape>
          <o:OLEObject Type="Embed" ProgID="Equation.3" ShapeID="_x0000_i1039" DrawAspect="Content" ObjectID="_1600798929" r:id="rId12"/>
        </w:object>
      </w:r>
      <w:r w:rsidRPr="00143611">
        <w:rPr>
          <w:lang w:val="kk-KZ"/>
        </w:rPr>
        <w:t xml:space="preserve"> жиынының бір  </w:t>
      </w:r>
      <w:r w:rsidRPr="00143611">
        <w:rPr>
          <w:position w:val="-10"/>
          <w:lang w:val="kk-KZ"/>
        </w:rPr>
        <w:object w:dxaOrig="220" w:dyaOrig="260">
          <v:shape id="_x0000_i1040" type="#_x0000_t75" style="width:11.25pt;height:12.75pt" o:ole="">
            <v:imagedata r:id="rId13" o:title=""/>
          </v:shape>
          <o:OLEObject Type="Embed" ProgID="Equation.3" ShapeID="_x0000_i1040" DrawAspect="Content" ObjectID="_1600798930" r:id="rId14"/>
        </w:object>
      </w:r>
      <w:r w:rsidRPr="00143611">
        <w:rPr>
          <w:lang w:val="kk-KZ"/>
        </w:rPr>
        <w:t xml:space="preserve"> элементі сәйкес келетін болса, онда  </w:t>
      </w:r>
      <w:r w:rsidRPr="00143611">
        <w:rPr>
          <w:position w:val="-4"/>
          <w:lang w:val="kk-KZ"/>
        </w:rPr>
        <w:object w:dxaOrig="279" w:dyaOrig="260">
          <v:shape id="_x0000_i1041" type="#_x0000_t75" style="width:14.25pt;height:12.75pt" o:ole="">
            <v:imagedata r:id="rId7" o:title=""/>
          </v:shape>
          <o:OLEObject Type="Embed" ProgID="Equation.3" ShapeID="_x0000_i1041" DrawAspect="Content" ObjectID="_1600798931" r:id="rId15"/>
        </w:object>
      </w:r>
      <w:r w:rsidRPr="00143611">
        <w:rPr>
          <w:lang w:val="kk-KZ"/>
        </w:rPr>
        <w:t xml:space="preserve"> жиынында 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i/>
          <w:iCs/>
          <w:noProof/>
          <w:position w:val="-12"/>
        </w:rPr>
        <w:drawing>
          <wp:inline distT="0" distB="0" distL="0" distR="0">
            <wp:extent cx="695325" cy="19050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функциясы </w:t>
      </w:r>
      <w:r w:rsidRPr="00143611">
        <w:rPr>
          <w:lang w:val="kk-KZ"/>
        </w:rPr>
        <w:t>берілді дейді.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Мұндай жағдайда </w:t>
      </w:r>
      <w:r w:rsidRPr="00143611">
        <w:rPr>
          <w:position w:val="-6"/>
          <w:lang w:val="kk-KZ"/>
        </w:rPr>
        <w:object w:dxaOrig="380" w:dyaOrig="220">
          <v:shape id="_x0000_i1042" type="#_x0000_t75" style="width:18.75pt;height:11.25pt" o:ole="">
            <v:imagedata r:id="rId17" o:title=""/>
          </v:shape>
          <o:OLEObject Type="Embed" ProgID="Equation.3" ShapeID="_x0000_i1042" DrawAspect="Content" ObjectID="_1600798932" r:id="rId18"/>
        </w:object>
      </w:r>
      <w:r w:rsidRPr="00143611">
        <w:rPr>
          <w:lang w:val="kk-KZ"/>
        </w:rPr>
        <w:t xml:space="preserve">ті </w:t>
      </w:r>
      <w:r w:rsidRPr="00143611">
        <w:rPr>
          <w:b/>
          <w:bCs/>
          <w:i/>
          <w:iCs/>
          <w:lang w:val="kk-KZ"/>
        </w:rPr>
        <w:t>тәуелсіз шама (аргумент),</w:t>
      </w:r>
      <w:r w:rsidRPr="00143611">
        <w:rPr>
          <w:lang w:val="kk-KZ"/>
        </w:rPr>
        <w:t xml:space="preserve"> ал </w:t>
      </w:r>
      <w:r w:rsidRPr="00143611">
        <w:rPr>
          <w:position w:val="-10"/>
          <w:lang w:val="kk-KZ"/>
        </w:rPr>
        <w:object w:dxaOrig="400" w:dyaOrig="260">
          <v:shape id="_x0000_i1043" type="#_x0000_t75" style="width:20.25pt;height:12.75pt" o:ole="">
            <v:imagedata r:id="rId19" o:title=""/>
          </v:shape>
          <o:OLEObject Type="Embed" ProgID="Equation.3" ShapeID="_x0000_i1043" DrawAspect="Content" ObjectID="_1600798933" r:id="rId20"/>
        </w:object>
      </w:r>
      <w:r w:rsidRPr="00143611">
        <w:rPr>
          <w:lang w:val="kk-KZ"/>
        </w:rPr>
        <w:t xml:space="preserve">ті </w:t>
      </w:r>
      <w:r w:rsidRPr="00143611">
        <w:rPr>
          <w:b/>
          <w:bCs/>
          <w:i/>
          <w:iCs/>
          <w:lang w:val="kk-KZ"/>
        </w:rPr>
        <w:t>тәуелді шама</w:t>
      </w:r>
      <w:r w:rsidRPr="00143611">
        <w:rPr>
          <w:lang w:val="kk-KZ"/>
        </w:rPr>
        <w:t xml:space="preserve"> деп атайды. </w:t>
      </w:r>
      <w:r w:rsidRPr="00143611">
        <w:rPr>
          <w:position w:val="-10"/>
          <w:lang w:val="kk-KZ"/>
        </w:rPr>
        <w:object w:dxaOrig="240" w:dyaOrig="320">
          <v:shape id="_x0000_i1044" type="#_x0000_t75" style="width:12pt;height:15.75pt" o:ole="">
            <v:imagedata r:id="rId21" o:title=""/>
          </v:shape>
          <o:OLEObject Type="Embed" ProgID="Equation.3" ShapeID="_x0000_i1044" DrawAspect="Content" ObjectID="_1600798934" r:id="rId22"/>
        </w:object>
      </w:r>
      <w:r w:rsidRPr="00143611">
        <w:rPr>
          <w:lang w:val="kk-KZ"/>
        </w:rPr>
        <w:t xml:space="preserve">әрпі </w:t>
      </w:r>
      <w:r w:rsidRPr="00143611">
        <w:rPr>
          <w:position w:val="-4"/>
          <w:lang w:val="kk-KZ"/>
        </w:rPr>
        <w:object w:dxaOrig="279" w:dyaOrig="260">
          <v:shape id="_x0000_i1045" type="#_x0000_t75" style="width:14.25pt;height:12.75pt" o:ole="">
            <v:imagedata r:id="rId7" o:title=""/>
          </v:shape>
          <o:OLEObject Type="Embed" ProgID="Equation.3" ShapeID="_x0000_i1045" DrawAspect="Content" ObjectID="_1600798935" r:id="rId23"/>
        </w:object>
      </w:r>
      <w:r w:rsidRPr="00143611">
        <w:rPr>
          <w:lang w:val="kk-KZ"/>
        </w:rPr>
        <w:t xml:space="preserve"> пен </w:t>
      </w:r>
      <w:r w:rsidRPr="00143611">
        <w:rPr>
          <w:position w:val="-4"/>
          <w:lang w:val="kk-KZ"/>
        </w:rPr>
        <w:object w:dxaOrig="220" w:dyaOrig="260">
          <v:shape id="_x0000_i1046" type="#_x0000_t75" style="width:11.25pt;height:12.75pt" o:ole="">
            <v:imagedata r:id="rId11" o:title=""/>
          </v:shape>
          <o:OLEObject Type="Embed" ProgID="Equation.3" ShapeID="_x0000_i1046" DrawAspect="Content" ObjectID="_1600798936" r:id="rId24"/>
        </w:object>
      </w:r>
      <w:r w:rsidRPr="00143611">
        <w:rPr>
          <w:lang w:val="kk-KZ"/>
        </w:rPr>
        <w:t xml:space="preserve"> жиындарының арасында сәйкестік заңдылықты береді.</w:t>
      </w:r>
      <w:r>
        <w:rPr>
          <w:lang w:val="kk-KZ"/>
        </w:rPr>
        <w:t xml:space="preserve"> </w:t>
      </w:r>
      <w:r w:rsidRPr="00143611">
        <w:rPr>
          <w:lang w:val="kk-KZ"/>
        </w:rPr>
        <w:tab/>
      </w:r>
      <w:r w:rsidRPr="00143611">
        <w:rPr>
          <w:position w:val="-4"/>
          <w:lang w:val="kk-KZ"/>
        </w:rPr>
        <w:object w:dxaOrig="279" w:dyaOrig="260">
          <v:shape id="_x0000_i1047" type="#_x0000_t75" style="width:14.25pt;height:12.75pt" o:ole="">
            <v:imagedata r:id="rId7" o:title=""/>
          </v:shape>
          <o:OLEObject Type="Embed" ProgID="Equation.3" ShapeID="_x0000_i1047" DrawAspect="Content" ObjectID="_1600798937" r:id="rId25"/>
        </w:object>
      </w:r>
      <w:r w:rsidRPr="00143611">
        <w:rPr>
          <w:lang w:val="kk-KZ"/>
        </w:rPr>
        <w:t xml:space="preserve"> жиыны функцияның анықталу облысы, ал </w:t>
      </w:r>
      <w:r w:rsidRPr="00143611">
        <w:rPr>
          <w:position w:val="-4"/>
          <w:lang w:val="kk-KZ"/>
        </w:rPr>
        <w:object w:dxaOrig="220" w:dyaOrig="260">
          <v:shape id="_x0000_i1048" type="#_x0000_t75" style="width:11.25pt;height:12.75pt" o:ole="">
            <v:imagedata r:id="rId11" o:title=""/>
          </v:shape>
          <o:OLEObject Type="Embed" ProgID="Equation.3" ShapeID="_x0000_i1048" DrawAspect="Content" ObjectID="_1600798938" r:id="rId26"/>
        </w:object>
      </w:r>
      <w:r w:rsidRPr="00143611">
        <w:rPr>
          <w:lang w:val="kk-KZ"/>
        </w:rPr>
        <w:t xml:space="preserve"> жиыны функция мәндерінің жиыны деп аталады.</w:t>
      </w:r>
    </w:p>
    <w:p w:rsidR="00AA496C" w:rsidRPr="00143611" w:rsidRDefault="00AA496C" w:rsidP="00AA496C">
      <w:pPr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Функцияның үш түрлі жолмен беріледі:</w:t>
      </w:r>
    </w:p>
    <w:p w:rsidR="00AA496C" w:rsidRPr="00143611" w:rsidRDefault="00AA496C" w:rsidP="00AA496C">
      <w:pPr>
        <w:jc w:val="both"/>
        <w:rPr>
          <w:i/>
          <w:iCs/>
          <w:lang w:val="kk-KZ"/>
        </w:rPr>
      </w:pPr>
      <w:r w:rsidRPr="00143611">
        <w:rPr>
          <w:i/>
          <w:iCs/>
          <w:lang w:val="kk-KZ"/>
        </w:rPr>
        <w:t>а)Аналитикалық тәсілмен;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i/>
          <w:iCs/>
          <w:lang w:val="kk-KZ"/>
        </w:rPr>
        <w:t>б) Таблицалық, яғни мәндер тәсілімен;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i/>
          <w:iCs/>
          <w:lang w:val="kk-KZ"/>
        </w:rPr>
        <w:t>в)</w:t>
      </w:r>
      <w:r w:rsidRPr="00143611">
        <w:rPr>
          <w:lang w:val="kk-KZ"/>
        </w:rPr>
        <w:t xml:space="preserve"> </w:t>
      </w:r>
      <w:r w:rsidRPr="00143611">
        <w:rPr>
          <w:i/>
          <w:iCs/>
          <w:lang w:val="kk-KZ"/>
        </w:rPr>
        <w:t>Графиктік тәсілмен</w:t>
      </w:r>
      <w:r w:rsidRPr="00143611">
        <w:rPr>
          <w:b/>
          <w:bCs/>
          <w:i/>
          <w:iCs/>
          <w:lang w:val="kk-KZ"/>
        </w:rPr>
        <w:t xml:space="preserve"> 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lang w:val="kk-KZ"/>
        </w:rPr>
        <w:t>Функцияның негізгі қасиеттері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1. Анықтама</w:t>
      </w:r>
      <w:r w:rsidRPr="00143611">
        <w:rPr>
          <w:b/>
          <w:bCs/>
          <w:lang w:val="kk-KZ"/>
        </w:rPr>
        <w:t xml:space="preserve">. </w:t>
      </w:r>
      <w:r w:rsidRPr="00143611">
        <w:rPr>
          <w:lang w:val="kk-KZ"/>
        </w:rPr>
        <w:t>Егер</w:t>
      </w:r>
      <w:r w:rsidRPr="00143611">
        <w:rPr>
          <w:b/>
          <w:bCs/>
          <w:lang w:val="kk-KZ"/>
        </w:rPr>
        <w:t xml:space="preserve">  </w:t>
      </w:r>
      <w:r w:rsidRPr="00143611">
        <w:rPr>
          <w:position w:val="-4"/>
          <w:lang w:val="kk-KZ"/>
        </w:rPr>
        <w:object w:dxaOrig="279" w:dyaOrig="260">
          <v:shape id="_x0000_i1049" type="#_x0000_t75" style="width:14.25pt;height:12.75pt" o:ole="">
            <v:imagedata r:id="rId7" o:title=""/>
          </v:shape>
          <o:OLEObject Type="Embed" ProgID="Equation.3" ShapeID="_x0000_i1049" DrawAspect="Content" ObjectID="_1600798939" r:id="rId27"/>
        </w:object>
      </w:r>
      <w:r w:rsidRPr="00143611">
        <w:rPr>
          <w:lang w:val="kk-KZ"/>
        </w:rPr>
        <w:t xml:space="preserve"> аралығында жатқан барлық </w:t>
      </w:r>
      <w:r w:rsidRPr="00143611">
        <w:rPr>
          <w:position w:val="-6"/>
          <w:lang w:val="kk-KZ"/>
        </w:rPr>
        <w:object w:dxaOrig="200" w:dyaOrig="220">
          <v:shape id="_x0000_i1050" type="#_x0000_t75" style="width:9.75pt;height:11.25pt" o:ole="">
            <v:imagedata r:id="rId28" o:title=""/>
          </v:shape>
          <o:OLEObject Type="Embed" ProgID="Equation.3" ShapeID="_x0000_i1050" DrawAspect="Content" ObjectID="_1600798940" r:id="rId29"/>
        </w:object>
      </w:r>
      <w:r w:rsidRPr="00143611">
        <w:rPr>
          <w:lang w:val="kk-KZ"/>
        </w:rPr>
        <w:t xml:space="preserve"> нүктелері үшін </w:t>
      </w:r>
      <w:r w:rsidRPr="00143611">
        <w:rPr>
          <w:position w:val="-14"/>
          <w:lang w:val="kk-KZ"/>
        </w:rPr>
        <w:object w:dxaOrig="1080" w:dyaOrig="400">
          <v:shape id="_x0000_i1051" type="#_x0000_t75" style="width:54pt;height:20.25pt" o:ole="">
            <v:imagedata r:id="rId30" o:title=""/>
          </v:shape>
          <o:OLEObject Type="Embed" ProgID="Equation.3" ShapeID="_x0000_i1051" DrawAspect="Content" ObjectID="_1600798941" r:id="rId31"/>
        </w:object>
      </w:r>
      <w:r w:rsidRPr="00143611">
        <w:rPr>
          <w:lang w:val="kk-KZ"/>
        </w:rPr>
        <w:t xml:space="preserve"> теңсіздігі орындалатындай  </w:t>
      </w:r>
      <w:r w:rsidRPr="00143611">
        <w:rPr>
          <w:position w:val="-6"/>
          <w:lang w:val="kk-KZ"/>
        </w:rPr>
        <w:object w:dxaOrig="680" w:dyaOrig="279">
          <v:shape id="_x0000_i1052" type="#_x0000_t75" style="width:33.75pt;height:14.25pt" o:ole="">
            <v:imagedata r:id="rId32" o:title=""/>
          </v:shape>
          <o:OLEObject Type="Embed" ProgID="Equation.3" ShapeID="_x0000_i1052" DrawAspect="Content" ObjectID="_1600798942" r:id="rId33"/>
        </w:object>
      </w:r>
      <w:r w:rsidRPr="00143611">
        <w:rPr>
          <w:lang w:val="kk-KZ"/>
        </w:rPr>
        <w:t xml:space="preserve"> саны табылса, онда </w:t>
      </w:r>
      <w:r w:rsidRPr="00143611">
        <w:rPr>
          <w:position w:val="-10"/>
          <w:lang w:val="kk-KZ"/>
        </w:rPr>
        <w:object w:dxaOrig="520" w:dyaOrig="340">
          <v:shape id="_x0000_i1053" type="#_x0000_t75" style="width:26.25pt;height:17.25pt" o:ole="">
            <v:imagedata r:id="rId34" o:title=""/>
          </v:shape>
          <o:OLEObject Type="Embed" ProgID="Equation.3" ShapeID="_x0000_i1053" DrawAspect="Content" ObjectID="_1600798943" r:id="rId35"/>
        </w:object>
      </w:r>
      <w:r w:rsidRPr="00143611">
        <w:rPr>
          <w:lang w:val="kk-KZ"/>
        </w:rPr>
        <w:t xml:space="preserve"> функциясы </w:t>
      </w:r>
      <w:r w:rsidRPr="00143611">
        <w:rPr>
          <w:position w:val="-4"/>
          <w:lang w:val="kk-KZ"/>
        </w:rPr>
        <w:object w:dxaOrig="279" w:dyaOrig="260">
          <v:shape id="_x0000_i1054" type="#_x0000_t75" style="width:14.25pt;height:12.75pt" o:ole="">
            <v:imagedata r:id="rId7" o:title=""/>
          </v:shape>
          <o:OLEObject Type="Embed" ProgID="Equation.3" ShapeID="_x0000_i1054" DrawAspect="Content" ObjectID="_1600798944" r:id="rId36"/>
        </w:object>
      </w:r>
      <w:r w:rsidRPr="00143611">
        <w:rPr>
          <w:lang w:val="kk-KZ"/>
        </w:rPr>
        <w:t xml:space="preserve"> аралығында </w:t>
      </w:r>
      <w:r w:rsidRPr="00143611">
        <w:rPr>
          <w:b/>
          <w:bCs/>
          <w:i/>
          <w:iCs/>
          <w:lang w:val="kk-KZ"/>
        </w:rPr>
        <w:t xml:space="preserve">шектелген функция </w:t>
      </w:r>
      <w:r w:rsidRPr="00143611">
        <w:rPr>
          <w:lang w:val="kk-KZ"/>
        </w:rPr>
        <w:t xml:space="preserve">деп аталады. Дербес жағдайда, </w:t>
      </w:r>
      <w:r>
        <w:rPr>
          <w:noProof/>
          <w:position w:val="-10"/>
        </w:rPr>
        <w:drawing>
          <wp:inline distT="0" distB="0" distL="0" distR="0">
            <wp:extent cx="381000" cy="161925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болғанда </w:t>
      </w:r>
      <w:r>
        <w:rPr>
          <w:noProof/>
          <w:position w:val="-14"/>
        </w:rPr>
        <w:drawing>
          <wp:inline distT="0" distB="0" distL="0" distR="0">
            <wp:extent cx="485775" cy="2571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шарты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айнымалысының шектеулігін көрсетеді.</w:t>
      </w:r>
    </w:p>
    <w:p w:rsidR="00AA496C" w:rsidRPr="00143611" w:rsidRDefault="00AA496C" w:rsidP="00AA496C">
      <w:pPr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2. Аралықта өсетін және кемитін функциялар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>
        <w:rPr>
          <w:b/>
          <w:bCs/>
          <w:i/>
          <w:iCs/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</w:t>
      </w:r>
      <w:r w:rsidRPr="00143611">
        <w:rPr>
          <w:lang w:val="kk-KZ"/>
        </w:rPr>
        <w:t xml:space="preserve">сегментінде (аралығында) анықталған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 үшін </w:t>
      </w:r>
      <w:r>
        <w:rPr>
          <w:noProof/>
          <w:position w:val="-10"/>
        </w:rPr>
        <w:drawing>
          <wp:inline distT="0" distB="0" distL="0" distR="0">
            <wp:extent cx="914400" cy="21907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466725" cy="219075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болғанда </w:t>
      </w:r>
      <w:r>
        <w:rPr>
          <w:noProof/>
          <w:position w:val="-10"/>
        </w:rPr>
        <w:drawing>
          <wp:inline distT="0" distB="0" distL="0" distR="0">
            <wp:extent cx="876300" cy="21907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981075" cy="219075"/>
            <wp:effectExtent l="0" t="0" r="952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теңсіздігі орындалса, онда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осы аралықта өспелі (кемімелі) </w:t>
      </w:r>
      <w:r w:rsidRPr="00143611">
        <w:rPr>
          <w:b/>
          <w:bCs/>
          <w:i/>
          <w:iCs/>
          <w:lang w:val="kk-KZ"/>
        </w:rPr>
        <w:t xml:space="preserve">функция </w:t>
      </w:r>
      <w:r w:rsidRPr="00143611">
        <w:rPr>
          <w:lang w:val="kk-KZ"/>
        </w:rPr>
        <w:t>деп аталады.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tab/>
        <w:t xml:space="preserve">Функция аралықта өспелі немесе кемімелі болса, онда бұл аралық </w:t>
      </w:r>
      <w:r w:rsidRPr="00143611">
        <w:rPr>
          <w:b/>
          <w:bCs/>
          <w:i/>
          <w:iCs/>
          <w:lang w:val="kk-KZ"/>
        </w:rPr>
        <w:t>монотондық аралық</w:t>
      </w:r>
      <w:r w:rsidRPr="00143611">
        <w:rPr>
          <w:lang w:val="kk-KZ"/>
        </w:rPr>
        <w:t xml:space="preserve">, ал 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осы аралықта </w:t>
      </w:r>
      <w:r w:rsidRPr="00143611">
        <w:rPr>
          <w:b/>
          <w:bCs/>
          <w:i/>
          <w:iCs/>
          <w:lang w:val="kk-KZ"/>
        </w:rPr>
        <w:t>монотонды</w:t>
      </w:r>
      <w:r w:rsidRPr="00143611">
        <w:rPr>
          <w:lang w:val="kk-KZ"/>
        </w:rPr>
        <w:t xml:space="preserve"> деп аталады.</w:t>
      </w:r>
    </w:p>
    <w:p w:rsidR="00AA496C" w:rsidRPr="00143611" w:rsidRDefault="00AA496C" w:rsidP="00AA496C">
      <w:pPr>
        <w:jc w:val="both"/>
      </w:pPr>
      <w:r w:rsidRPr="00143611">
        <w:rPr>
          <w:b/>
          <w:bCs/>
          <w:i/>
          <w:iCs/>
          <w:lang w:val="kk-KZ"/>
        </w:rPr>
        <w:t>Мысал</w:t>
      </w:r>
      <w:r w:rsidRPr="00143611">
        <w:rPr>
          <w:b/>
          <w:bCs/>
          <w:i/>
          <w:iCs/>
        </w:rPr>
        <w:t>.</w:t>
      </w:r>
      <w:r w:rsidRPr="00143611">
        <w:rPr>
          <w:b/>
          <w:bCs/>
        </w:rPr>
        <w:t xml:space="preserve">  </w:t>
      </w:r>
      <w:r>
        <w:rPr>
          <w:b/>
          <w:bCs/>
          <w:noProof/>
          <w:position w:val="-12"/>
        </w:rPr>
        <w:drawing>
          <wp:inline distT="0" distB="0" distL="0" distR="0">
            <wp:extent cx="466725" cy="257175"/>
            <wp:effectExtent l="1905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функциясы </w:t>
      </w:r>
      <w:r>
        <w:rPr>
          <w:noProof/>
          <w:position w:val="-10"/>
        </w:rPr>
        <w:drawing>
          <wp:inline distT="0" distB="0" distL="0" distR="0">
            <wp:extent cx="685800" cy="2286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 монотонды және:</w:t>
      </w:r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542925" cy="2286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интервалында  кемімелі, ал </w:t>
      </w:r>
      <w:r>
        <w:rPr>
          <w:noProof/>
          <w:position w:val="-10"/>
        </w:rPr>
        <w:drawing>
          <wp:inline distT="0" distB="0" distL="0" distR="0">
            <wp:extent cx="504825" cy="2286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 xml:space="preserve"> интервалында  өспелі</w:t>
      </w:r>
      <w:r w:rsidRPr="00143611">
        <w:t>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3.  Жұп және тақ функциялар.</w:t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</w:rPr>
        <w:t xml:space="preserve"> </w:t>
      </w:r>
    </w:p>
    <w:p w:rsidR="00AA496C" w:rsidRPr="00143611" w:rsidRDefault="00AA496C" w:rsidP="00AA496C">
      <w:pPr>
        <w:ind w:left="454"/>
        <w:jc w:val="both"/>
        <w:rPr>
          <w:lang w:val="kk-KZ"/>
        </w:rPr>
      </w:pPr>
      <w:r w:rsidRPr="00143611">
        <w:rPr>
          <w:lang w:val="kk-KZ"/>
        </w:rPr>
        <w:t>а)</w:t>
      </w:r>
      <w:r>
        <w:rPr>
          <w:noProof/>
          <w:position w:val="-10"/>
        </w:rPr>
        <w:drawing>
          <wp:inline distT="0" distB="0" distL="0" distR="0">
            <wp:extent cx="1524000" cy="21907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болса,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жұп функция;</w:t>
      </w:r>
    </w:p>
    <w:p w:rsidR="00AA496C" w:rsidRPr="00143611" w:rsidRDefault="00AA496C" w:rsidP="00AA496C">
      <w:pPr>
        <w:ind w:left="454"/>
        <w:jc w:val="both"/>
        <w:rPr>
          <w:lang w:val="kk-KZ"/>
        </w:rPr>
      </w:pPr>
      <w:r w:rsidRPr="00143611">
        <w:rPr>
          <w:lang w:val="kk-KZ"/>
        </w:rPr>
        <w:t>б)</w:t>
      </w:r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1609725" cy="21907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болса,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тақ функция.</w:t>
      </w:r>
    </w:p>
    <w:p w:rsidR="00AA496C" w:rsidRPr="00143611" w:rsidRDefault="00AA496C" w:rsidP="00AA496C">
      <w:pPr>
        <w:jc w:val="both"/>
        <w:rPr>
          <w:b/>
          <w:bCs/>
          <w:lang w:val="kk-KZ"/>
        </w:rPr>
      </w:pPr>
      <w:r w:rsidRPr="00143611">
        <w:rPr>
          <w:b/>
          <w:bCs/>
          <w:i/>
          <w:iCs/>
          <w:lang w:val="kk-KZ"/>
        </w:rPr>
        <w:t>4. Периодты функциялар.</w:t>
      </w:r>
      <w:r w:rsidRPr="00143611">
        <w:rPr>
          <w:b/>
          <w:bCs/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190500" cy="18097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облысында  анықталған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фукциясы үшін </w:t>
      </w:r>
      <w:r>
        <w:rPr>
          <w:noProof/>
          <w:position w:val="-6"/>
        </w:rPr>
        <w:drawing>
          <wp:inline distT="0" distB="0" distL="0" distR="0">
            <wp:extent cx="381000" cy="18097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саны табылып, </w:t>
      </w:r>
      <w:r>
        <w:rPr>
          <w:noProof/>
          <w:position w:val="-10"/>
        </w:rPr>
        <w:drawing>
          <wp:inline distT="0" distB="0" distL="0" distR="0">
            <wp:extent cx="1000125" cy="219075"/>
            <wp:effectExtent l="19050" t="0" r="952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495300" cy="18097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теңдігі орындалса, онда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периодты функция деп аталады.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5. Kүрделі функция .</w:t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  <w:position w:val="-10"/>
          <w:lang w:val="kk-KZ"/>
        </w:rPr>
        <w:object w:dxaOrig="900" w:dyaOrig="340">
          <v:shape id="_x0000_i1055" type="#_x0000_t75" style="width:45pt;height:17.25pt" o:ole="">
            <v:imagedata r:id="rId57" o:title=""/>
          </v:shape>
          <o:OLEObject Type="Embed" ProgID="Equation.3" ShapeID="_x0000_i1055" DrawAspect="Content" ObjectID="_1600798945" r:id="rId58"/>
        </w:objec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функциясының анықталу облысы </w:t>
      </w:r>
      <w:r w:rsidRPr="00143611">
        <w:rPr>
          <w:position w:val="-6"/>
          <w:lang w:val="kk-KZ"/>
        </w:rPr>
        <w:object w:dxaOrig="260" w:dyaOrig="279">
          <v:shape id="_x0000_i1056" type="#_x0000_t75" style="width:12.75pt;height:14.25pt" o:ole="">
            <v:imagedata r:id="rId59" o:title=""/>
          </v:shape>
          <o:OLEObject Type="Embed" ProgID="Equation.3" ShapeID="_x0000_i1056" DrawAspect="Content" ObjectID="_1600798946" r:id="rId60"/>
        </w:object>
      </w:r>
      <w:r w:rsidRPr="00143611">
        <w:rPr>
          <w:lang w:val="kk-KZ"/>
        </w:rPr>
        <w:t xml:space="preserve">, мәндер жиыны </w:t>
      </w:r>
      <w:r w:rsidRPr="00143611">
        <w:rPr>
          <w:position w:val="-4"/>
          <w:lang w:val="kk-KZ"/>
        </w:rPr>
        <w:object w:dxaOrig="220" w:dyaOrig="260">
          <v:shape id="_x0000_i1057" type="#_x0000_t75" style="width:11.25pt;height:12.75pt" o:ole="">
            <v:imagedata r:id="rId61" o:title=""/>
          </v:shape>
          <o:OLEObject Type="Embed" ProgID="Equation.3" ShapeID="_x0000_i1057" DrawAspect="Content" ObjectID="_1600798947" r:id="rId62"/>
        </w:object>
      </w:r>
      <w:r w:rsidRPr="00143611">
        <w:rPr>
          <w:lang w:val="kk-KZ"/>
        </w:rPr>
        <w:t xml:space="preserve"> болсын, ал </w:t>
      </w:r>
      <w:r w:rsidRPr="00143611">
        <w:rPr>
          <w:position w:val="-6"/>
          <w:lang w:val="kk-KZ"/>
        </w:rPr>
        <w:object w:dxaOrig="200" w:dyaOrig="220">
          <v:shape id="_x0000_i1058" type="#_x0000_t75" style="width:9.75pt;height:11.25pt" o:ole="">
            <v:imagedata r:id="rId63" o:title=""/>
          </v:shape>
          <o:OLEObject Type="Embed" ProgID="Equation.3" ShapeID="_x0000_i1058" DrawAspect="Content" ObjectID="_1600798948" r:id="rId64"/>
        </w:object>
      </w:r>
      <w:r w:rsidRPr="00143611">
        <w:rPr>
          <w:lang w:val="kk-KZ"/>
        </w:rPr>
        <w:t xml:space="preserve"> айнымалысы  </w:t>
      </w:r>
      <w:r w:rsidRPr="00143611">
        <w:rPr>
          <w:position w:val="-4"/>
          <w:lang w:val="kk-KZ"/>
        </w:rPr>
        <w:object w:dxaOrig="279" w:dyaOrig="260">
          <v:shape id="_x0000_i1059" type="#_x0000_t75" style="width:14.25pt;height:12.75pt" o:ole="">
            <v:imagedata r:id="rId65" o:title=""/>
          </v:shape>
          <o:OLEObject Type="Embed" ProgID="Equation.3" ShapeID="_x0000_i1059" DrawAspect="Content" ObjectID="_1600798949" r:id="rId66"/>
        </w:object>
      </w:r>
      <w:r w:rsidRPr="00143611">
        <w:rPr>
          <w:lang w:val="kk-KZ"/>
        </w:rPr>
        <w:t xml:space="preserve"> жиынында анықталған </w:t>
      </w:r>
      <w:r w:rsidRPr="00143611">
        <w:rPr>
          <w:position w:val="-6"/>
          <w:lang w:val="kk-KZ"/>
        </w:rPr>
        <w:object w:dxaOrig="380" w:dyaOrig="220">
          <v:shape id="_x0000_i1060" type="#_x0000_t75" style="width:18.75pt;height:11.25pt" o:ole="">
            <v:imagedata r:id="rId67" o:title=""/>
          </v:shape>
          <o:OLEObject Type="Embed" ProgID="Equation.3" ShapeID="_x0000_i1060" DrawAspect="Content" ObjectID="_1600798950" r:id="rId68"/>
        </w:object>
      </w:r>
      <w:r w:rsidRPr="00143611">
        <w:rPr>
          <w:lang w:val="kk-KZ"/>
        </w:rPr>
        <w:t xml:space="preserve">ке тәуелді, мәндер жиыны </w:t>
      </w:r>
      <w:r w:rsidRPr="00143611">
        <w:rPr>
          <w:position w:val="-6"/>
          <w:lang w:val="kk-KZ"/>
        </w:rPr>
        <w:object w:dxaOrig="260" w:dyaOrig="279">
          <v:shape id="_x0000_i1061" type="#_x0000_t75" style="width:12.75pt;height:14.25pt" o:ole="">
            <v:imagedata r:id="rId59" o:title=""/>
          </v:shape>
          <o:OLEObject Type="Embed" ProgID="Equation.3" ShapeID="_x0000_i1061" DrawAspect="Content" ObjectID="_1600798951" r:id="rId69"/>
        </w:object>
      </w:r>
      <w:r w:rsidRPr="00143611">
        <w:rPr>
          <w:lang w:val="kk-KZ"/>
        </w:rPr>
        <w:t xml:space="preserve"> болатын функция болсын: </w:t>
      </w:r>
      <w:r w:rsidRPr="00143611">
        <w:rPr>
          <w:position w:val="-10"/>
          <w:lang w:val="kk-KZ"/>
        </w:rPr>
        <w:object w:dxaOrig="859" w:dyaOrig="340">
          <v:shape id="_x0000_i1062" type="#_x0000_t75" style="width:42.75pt;height:17.25pt" o:ole="">
            <v:imagedata r:id="rId70" o:title=""/>
          </v:shape>
          <o:OLEObject Type="Embed" ProgID="Equation.3" ShapeID="_x0000_i1062" DrawAspect="Content" ObjectID="_1600798952" r:id="rId71"/>
        </w:object>
      </w:r>
      <w:r w:rsidRPr="00143611">
        <w:rPr>
          <w:lang w:val="kk-KZ"/>
        </w:rPr>
        <w:t xml:space="preserve">. Сонда </w:t>
      </w:r>
      <w:r w:rsidRPr="00143611">
        <w:rPr>
          <w:position w:val="-4"/>
          <w:lang w:val="kk-KZ"/>
        </w:rPr>
        <w:object w:dxaOrig="279" w:dyaOrig="260">
          <v:shape id="_x0000_i1063" type="#_x0000_t75" style="width:14.25pt;height:12.75pt" o:ole="">
            <v:imagedata r:id="rId65" o:title=""/>
          </v:shape>
          <o:OLEObject Type="Embed" ProgID="Equation.3" ShapeID="_x0000_i1063" DrawAspect="Content" ObjectID="_1600798953" r:id="rId72"/>
        </w:object>
      </w:r>
      <w:r w:rsidRPr="00143611">
        <w:rPr>
          <w:lang w:val="kk-KZ"/>
        </w:rPr>
        <w:t xml:space="preserve"> жиынында берілген, мәндер жиыны </w:t>
      </w:r>
      <w:r w:rsidRPr="00143611">
        <w:rPr>
          <w:position w:val="-4"/>
          <w:lang w:val="kk-KZ"/>
        </w:rPr>
        <w:object w:dxaOrig="220" w:dyaOrig="260">
          <v:shape id="_x0000_i1064" type="#_x0000_t75" style="width:11.25pt;height:12.75pt" o:ole="">
            <v:imagedata r:id="rId61" o:title=""/>
          </v:shape>
          <o:OLEObject Type="Embed" ProgID="Equation.3" ShapeID="_x0000_i1064" DrawAspect="Content" ObjectID="_1600798954" r:id="rId73"/>
        </w:object>
      </w:r>
      <w:r w:rsidRPr="00143611">
        <w:rPr>
          <w:lang w:val="kk-KZ"/>
        </w:rPr>
        <w:t xml:space="preserve"> болатын </w:t>
      </w:r>
      <w:r w:rsidRPr="00143611">
        <w:rPr>
          <w:position w:val="-10"/>
          <w:lang w:val="kk-KZ"/>
        </w:rPr>
        <w:object w:dxaOrig="1200" w:dyaOrig="340">
          <v:shape id="_x0000_i1065" type="#_x0000_t75" style="width:60pt;height:17.25pt" o:ole="">
            <v:imagedata r:id="rId74" o:title=""/>
          </v:shape>
          <o:OLEObject Type="Embed" ProgID="Equation.3" ShapeID="_x0000_i1065" DrawAspect="Content" ObjectID="_1600798955" r:id="rId75"/>
        </w:object>
      </w:r>
      <w:r w:rsidRPr="00143611">
        <w:rPr>
          <w:lang w:val="kk-KZ"/>
        </w:rPr>
        <w:t xml:space="preserve"> функциясы </w:t>
      </w:r>
      <w:r w:rsidRPr="00143611">
        <w:rPr>
          <w:b/>
          <w:bCs/>
          <w:i/>
          <w:iCs/>
          <w:lang w:val="kk-KZ"/>
        </w:rPr>
        <w:t>күрделі функция</w:t>
      </w:r>
      <w:r w:rsidRPr="00143611">
        <w:rPr>
          <w:lang w:val="kk-KZ"/>
        </w:rPr>
        <w:t xml:space="preserve"> деп аталады.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i/>
          <w:iCs/>
          <w:lang w:val="kk-KZ"/>
        </w:rPr>
        <w:t xml:space="preserve">Мысалы, </w:t>
      </w:r>
      <w:r w:rsidRPr="00143611">
        <w:rPr>
          <w:i/>
          <w:iCs/>
          <w:position w:val="-10"/>
          <w:lang w:val="kk-KZ"/>
        </w:rPr>
        <w:object w:dxaOrig="1200" w:dyaOrig="320">
          <v:shape id="_x0000_i1066" type="#_x0000_t75" style="width:60pt;height:15.75pt" o:ole="">
            <v:imagedata r:id="rId76" o:title=""/>
          </v:shape>
          <o:OLEObject Type="Embed" ProgID="Equation.3" ShapeID="_x0000_i1066" DrawAspect="Content" ObjectID="_1600798956" r:id="rId77"/>
        </w:object>
      </w:r>
      <w:r w:rsidRPr="00143611">
        <w:rPr>
          <w:lang w:val="kk-KZ"/>
        </w:rPr>
        <w:t xml:space="preserve">күрделі функция, өйткені оны былай жазуға болады: </w:t>
      </w:r>
      <w:r w:rsidRPr="00143611">
        <w:rPr>
          <w:position w:val="-10"/>
          <w:lang w:val="kk-KZ"/>
        </w:rPr>
        <w:object w:dxaOrig="1680" w:dyaOrig="320">
          <v:shape id="_x0000_i1067" type="#_x0000_t75" style="width:84pt;height:15.75pt" o:ole="">
            <v:imagedata r:id="rId78" o:title=""/>
          </v:shape>
          <o:OLEObject Type="Embed" ProgID="Equation.3" ShapeID="_x0000_i1067" DrawAspect="Content" ObjectID="_1600798957" r:id="rId79"/>
        </w:object>
      </w:r>
      <w:r w:rsidRPr="00143611">
        <w:rPr>
          <w:lang w:val="kk-KZ"/>
        </w:rPr>
        <w:t>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color w:val="000000"/>
          <w:spacing w:val="-5"/>
          <w:lang w:val="kk-KZ"/>
        </w:rPr>
        <w:t xml:space="preserve">6. Kері функция. </w:t>
      </w:r>
      <w:r w:rsidRPr="00143611">
        <w:rPr>
          <w:lang w:val="kk-KZ"/>
        </w:rPr>
        <w:t xml:space="preserve"> </w:t>
      </w:r>
      <w:r>
        <w:rPr>
          <w:i/>
          <w:iCs/>
          <w:noProof/>
          <w:position w:val="-12"/>
        </w:rPr>
        <w:drawing>
          <wp:inline distT="0" distB="0" distL="0" distR="0">
            <wp:extent cx="695325" cy="19050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функциясының анықталу облысы </w:t>
      </w:r>
      <w:r w:rsidRPr="00143611">
        <w:rPr>
          <w:position w:val="-4"/>
          <w:lang w:val="kk-KZ"/>
        </w:rPr>
        <w:object w:dxaOrig="279" w:dyaOrig="260">
          <v:shape id="_x0000_i1025" type="#_x0000_t75" style="width:14.25pt;height:12.75pt" o:ole="">
            <v:imagedata r:id="rId7" o:title=""/>
          </v:shape>
          <o:OLEObject Type="Embed" ProgID="Equation.3" ShapeID="_x0000_i1025" DrawAspect="Content" ObjectID="_1600798958" r:id="rId80"/>
        </w:object>
      </w:r>
      <w:r w:rsidRPr="00143611">
        <w:rPr>
          <w:lang w:val="kk-KZ"/>
        </w:rPr>
        <w:t xml:space="preserve">,  ал мәндер жиыны </w:t>
      </w:r>
      <w:r w:rsidRPr="00143611">
        <w:rPr>
          <w:position w:val="-4"/>
          <w:lang w:val="kk-KZ"/>
        </w:rPr>
        <w:object w:dxaOrig="220" w:dyaOrig="260">
          <v:shape id="_x0000_i1026" type="#_x0000_t75" style="width:11.25pt;height:12.75pt" o:ole="">
            <v:imagedata r:id="rId11" o:title=""/>
          </v:shape>
          <o:OLEObject Type="Embed" ProgID="Equation.3" ShapeID="_x0000_i1026" DrawAspect="Content" ObjectID="_1600798959" r:id="rId81"/>
        </w:object>
      </w:r>
      <w:r w:rsidRPr="00143611">
        <w:rPr>
          <w:lang w:val="kk-KZ"/>
        </w:rPr>
        <w:t xml:space="preserve"> болсын. Әрбір </w:t>
      </w:r>
      <w:r w:rsidRPr="00143611">
        <w:rPr>
          <w:position w:val="-10"/>
          <w:lang w:val="kk-KZ"/>
        </w:rPr>
        <w:object w:dxaOrig="600" w:dyaOrig="320">
          <v:shape id="_x0000_i1027" type="#_x0000_t75" style="width:30pt;height:15.75pt" o:ole="">
            <v:imagedata r:id="rId82" o:title=""/>
          </v:shape>
          <o:OLEObject Type="Embed" ProgID="Equation.3" ShapeID="_x0000_i1027" DrawAspect="Content" ObjectID="_1600798960" r:id="rId83"/>
        </w:object>
      </w:r>
      <w:r w:rsidRPr="00143611">
        <w:rPr>
          <w:lang w:val="kk-KZ"/>
        </w:rPr>
        <w:t xml:space="preserve"> мәніне </w:t>
      </w:r>
      <w:r w:rsidRPr="00143611">
        <w:rPr>
          <w:position w:val="-10"/>
          <w:lang w:val="kk-KZ"/>
        </w:rPr>
        <w:object w:dxaOrig="900" w:dyaOrig="340">
          <v:shape id="_x0000_i1028" type="#_x0000_t75" style="width:45pt;height:17.25pt" o:ole="">
            <v:imagedata r:id="rId84" o:title=""/>
          </v:shape>
          <o:OLEObject Type="Embed" ProgID="Equation.3" ShapeID="_x0000_i1028" DrawAspect="Content" ObjectID="_1600798961" r:id="rId85"/>
        </w:object>
      </w:r>
      <w:r w:rsidRPr="00143611">
        <w:rPr>
          <w:lang w:val="kk-KZ"/>
        </w:rPr>
        <w:t xml:space="preserve"> теңдігі орындалатындай бір </w:t>
      </w:r>
      <w:r w:rsidRPr="00143611">
        <w:rPr>
          <w:position w:val="-6"/>
          <w:lang w:val="kk-KZ"/>
        </w:rPr>
        <w:object w:dxaOrig="639" w:dyaOrig="279">
          <v:shape id="_x0000_i1029" type="#_x0000_t75" style="width:32.25pt;height:14.25pt" o:ole="">
            <v:imagedata r:id="rId86" o:title=""/>
          </v:shape>
          <o:OLEObject Type="Embed" ProgID="Equation.3" ShapeID="_x0000_i1029" DrawAspect="Content" ObjectID="_1600798962" r:id="rId87"/>
        </w:object>
      </w:r>
      <w:r w:rsidRPr="00143611">
        <w:rPr>
          <w:lang w:val="kk-KZ"/>
        </w:rPr>
        <w:t xml:space="preserve"> мәнін сәйкес қойсақ, онда </w:t>
      </w:r>
      <w:r w:rsidRPr="00143611">
        <w:rPr>
          <w:position w:val="-4"/>
          <w:lang w:val="kk-KZ"/>
        </w:rPr>
        <w:object w:dxaOrig="220" w:dyaOrig="260">
          <v:shape id="_x0000_i1030" type="#_x0000_t75" style="width:11.25pt;height:12.75pt" o:ole="">
            <v:imagedata r:id="rId11" o:title=""/>
          </v:shape>
          <o:OLEObject Type="Embed" ProgID="Equation.3" ShapeID="_x0000_i1030" DrawAspect="Content" ObjectID="_1600798963" r:id="rId88"/>
        </w:object>
      </w:r>
      <w:r w:rsidRPr="00143611">
        <w:rPr>
          <w:lang w:val="kk-KZ"/>
        </w:rPr>
        <w:t xml:space="preserve"> жиынында анықталған, ал мәндер жиыны </w:t>
      </w:r>
      <w:r w:rsidRPr="00143611">
        <w:rPr>
          <w:position w:val="-4"/>
          <w:lang w:val="kk-KZ"/>
        </w:rPr>
        <w:object w:dxaOrig="279" w:dyaOrig="260">
          <v:shape id="_x0000_i1031" type="#_x0000_t75" style="width:14.25pt;height:12.75pt" o:ole="">
            <v:imagedata r:id="rId7" o:title=""/>
          </v:shape>
          <o:OLEObject Type="Embed" ProgID="Equation.3" ShapeID="_x0000_i1031" DrawAspect="Content" ObjectID="_1600798964" r:id="rId89"/>
        </w:object>
      </w:r>
      <w:r w:rsidRPr="00143611">
        <w:rPr>
          <w:lang w:val="kk-KZ"/>
        </w:rPr>
        <w:t xml:space="preserve"> болатын </w:t>
      </w:r>
      <w:r w:rsidRPr="00143611">
        <w:rPr>
          <w:position w:val="-10"/>
          <w:lang w:val="kk-KZ"/>
        </w:rPr>
        <w:object w:dxaOrig="880" w:dyaOrig="340">
          <v:shape id="_x0000_i1032" type="#_x0000_t75" style="width:44.25pt;height:17.25pt" o:ole="">
            <v:imagedata r:id="rId90" o:title=""/>
          </v:shape>
          <o:OLEObject Type="Embed" ProgID="Equation.3" ShapeID="_x0000_i1032" DrawAspect="Content" ObjectID="_1600798965" r:id="rId91"/>
        </w:object>
      </w:r>
      <w:r w:rsidRPr="00143611">
        <w:rPr>
          <w:lang w:val="kk-KZ"/>
        </w:rPr>
        <w:t xml:space="preserve"> функциясы анықталады. Осы функция  </w:t>
      </w:r>
      <w:r w:rsidRPr="00143611">
        <w:rPr>
          <w:position w:val="-10"/>
          <w:lang w:val="kk-KZ"/>
        </w:rPr>
        <w:object w:dxaOrig="900" w:dyaOrig="340">
          <v:shape id="_x0000_i1033" type="#_x0000_t75" style="width:45pt;height:17.25pt" o:ole="">
            <v:imagedata r:id="rId92" o:title=""/>
          </v:shape>
          <o:OLEObject Type="Embed" ProgID="Equation.3" ShapeID="_x0000_i1033" DrawAspect="Content" ObjectID="_1600798966" r:id="rId93"/>
        </w:object>
      </w:r>
      <w:r w:rsidRPr="00143611">
        <w:rPr>
          <w:lang w:val="kk-KZ"/>
        </w:rPr>
        <w:t xml:space="preserve"> функциясының </w:t>
      </w:r>
      <w:r w:rsidRPr="00143611">
        <w:rPr>
          <w:b/>
          <w:bCs/>
          <w:i/>
          <w:iCs/>
          <w:lang w:val="kk-KZ"/>
        </w:rPr>
        <w:t>кері функциясы</w:t>
      </w:r>
      <w:r w:rsidRPr="00143611">
        <w:rPr>
          <w:lang w:val="kk-KZ"/>
        </w:rPr>
        <w:t xml:space="preserve"> деп аталады және ол </w:t>
      </w:r>
      <w:r w:rsidRPr="00143611">
        <w:rPr>
          <w:position w:val="-10"/>
          <w:lang w:val="kk-KZ"/>
        </w:rPr>
        <w:object w:dxaOrig="1780" w:dyaOrig="360">
          <v:shape id="_x0000_i1034" type="#_x0000_t75" style="width:89.25pt;height:18pt" o:ole="">
            <v:imagedata r:id="rId94" o:title=""/>
          </v:shape>
          <o:OLEObject Type="Embed" ProgID="Equation.3" ShapeID="_x0000_i1034" DrawAspect="Content" ObjectID="_1600798967" r:id="rId95"/>
        </w:object>
      </w:r>
      <w:r w:rsidRPr="00143611">
        <w:rPr>
          <w:lang w:val="kk-KZ"/>
        </w:rPr>
        <w:t xml:space="preserve"> түрінде жазылады. </w:t>
      </w:r>
      <w:r w:rsidRPr="00143611">
        <w:rPr>
          <w:position w:val="-10"/>
          <w:lang w:val="kk-KZ"/>
        </w:rPr>
        <w:object w:dxaOrig="900" w:dyaOrig="340">
          <v:shape id="_x0000_i1035" type="#_x0000_t75" style="width:45pt;height:17.25pt" o:ole="">
            <v:imagedata r:id="rId92" o:title=""/>
          </v:shape>
          <o:OLEObject Type="Embed" ProgID="Equation.3" ShapeID="_x0000_i1035" DrawAspect="Content" ObjectID="_1600798968" r:id="rId96"/>
        </w:object>
      </w:r>
      <w:r w:rsidRPr="00143611">
        <w:rPr>
          <w:lang w:val="kk-KZ"/>
        </w:rPr>
        <w:t xml:space="preserve"> және </w:t>
      </w:r>
      <w:r w:rsidRPr="00143611">
        <w:rPr>
          <w:position w:val="-10"/>
          <w:lang w:val="kk-KZ"/>
        </w:rPr>
        <w:object w:dxaOrig="880" w:dyaOrig="340">
          <v:shape id="_x0000_i1036" type="#_x0000_t75" style="width:44.25pt;height:17.25pt" o:ole="">
            <v:imagedata r:id="rId90" o:title=""/>
          </v:shape>
          <o:OLEObject Type="Embed" ProgID="Equation.3" ShapeID="_x0000_i1036" DrawAspect="Content" ObjectID="_1600798969" r:id="rId97"/>
        </w:object>
      </w:r>
      <w:r w:rsidRPr="00143611">
        <w:rPr>
          <w:lang w:val="kk-KZ"/>
        </w:rPr>
        <w:t xml:space="preserve"> функциялары өзара кері функциялар деп аталады.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7. </w:t>
      </w:r>
      <w:r w:rsidRPr="00143611">
        <w:rPr>
          <w:lang w:val="kk-KZ"/>
        </w:rPr>
        <w:t xml:space="preserve">Белгісіз функция </w:t>
      </w:r>
      <w:r>
        <w:rPr>
          <w:noProof/>
          <w:position w:val="-10"/>
        </w:rPr>
        <w:drawing>
          <wp:inline distT="0" distB="0" distL="0" distR="0">
            <wp:extent cx="142875" cy="1619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анық түрде берілмей,  </w:t>
      </w:r>
      <w:r>
        <w:rPr>
          <w:noProof/>
          <w:position w:val="-10"/>
        </w:rPr>
        <w:drawing>
          <wp:inline distT="0" distB="0" distL="0" distR="0">
            <wp:extent cx="714375" cy="21907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берілсе, онда </w:t>
      </w:r>
      <w:r>
        <w:rPr>
          <w:noProof/>
          <w:position w:val="-10"/>
        </w:rPr>
        <w:drawing>
          <wp:inline distT="0" distB="0" distL="0" distR="0">
            <wp:extent cx="714375" cy="219075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тәуелділігі </w:t>
      </w:r>
      <w:r w:rsidRPr="00143611">
        <w:rPr>
          <w:b/>
          <w:bCs/>
          <w:i/>
          <w:iCs/>
          <w:lang w:val="kk-KZ"/>
        </w:rPr>
        <w:t xml:space="preserve">айқындалмаған функция </w:t>
      </w:r>
      <w:r w:rsidRPr="00143611">
        <w:rPr>
          <w:lang w:val="kk-KZ"/>
        </w:rPr>
        <w:t>деп аталады.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lastRenderedPageBreak/>
        <w:t xml:space="preserve">8. </w:t>
      </w:r>
      <w:r w:rsidRPr="00143611">
        <w:rPr>
          <w:lang w:val="kk-KZ"/>
        </w:rPr>
        <w:t xml:space="preserve">Функцияның </w:t>
      </w:r>
      <w:r>
        <w:rPr>
          <w:noProof/>
          <w:position w:val="-30"/>
        </w:rPr>
        <w:drawing>
          <wp:inline distT="0" distB="0" distL="0" distR="0">
            <wp:extent cx="1333500" cy="4572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параметрлік түрде берілуі. Егер </w:t>
      </w:r>
      <w:r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үшін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кері функция табылса, онда </w:t>
      </w:r>
      <w:r>
        <w:rPr>
          <w:noProof/>
          <w:position w:val="-10"/>
        </w:rPr>
        <w:drawing>
          <wp:inline distT="0" distB="0" distL="0" distR="0">
            <wp:extent cx="1219200" cy="2190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түрдегі </w:t>
      </w:r>
      <w:r>
        <w:rPr>
          <w:noProof/>
          <w:position w:val="-10"/>
        </w:rPr>
        <w:drawing>
          <wp:inline distT="0" distB="0" distL="0" distR="0">
            <wp:extent cx="257175" cy="1619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тің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ке тәуелді функциясын аламыз.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Ескерту:</w:t>
      </w:r>
      <w:r w:rsidRPr="00143611">
        <w:rPr>
          <w:lang w:val="kk-KZ"/>
        </w:rPr>
        <w:t xml:space="preserve"> Функцияның параметр арқылы берілуі функцияның координат жүйесінде берілуінен көп тиімді, әрі кеңірек қолданылады. </w:t>
      </w:r>
    </w:p>
    <w:p w:rsidR="00AA496C" w:rsidRPr="00143611" w:rsidRDefault="00AA496C" w:rsidP="00AA496C">
      <w:pPr>
        <w:jc w:val="both"/>
        <w:rPr>
          <w:lang w:val="kk-KZ"/>
        </w:rPr>
      </w:pPr>
    </w:p>
    <w:p w:rsidR="00AA496C" w:rsidRPr="00143611" w:rsidRDefault="00AA496C" w:rsidP="00AA496C">
      <w:pPr>
        <w:jc w:val="both"/>
        <w:rPr>
          <w:b/>
          <w:bCs/>
          <w:lang w:val="kk-KZ"/>
        </w:rPr>
      </w:pPr>
      <w:r w:rsidRPr="00143611">
        <w:rPr>
          <w:b/>
          <w:bCs/>
          <w:lang w:val="kk-KZ"/>
        </w:rPr>
        <w:t>Функцияның  нүктедегі шегі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нүктесінің маңайы осы нүкте жататын кез келген интервал.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t xml:space="preserve">Дербес жағдайда,  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нүктесінің </w:t>
      </w:r>
      <w:r>
        <w:rPr>
          <w:noProof/>
          <w:position w:val="-6"/>
        </w:rPr>
        <w:drawing>
          <wp:inline distT="0" distB="0" distL="0" distR="0">
            <wp:extent cx="257175" cy="180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маңайы  − </w:t>
      </w:r>
      <w:r>
        <w:rPr>
          <w:noProof/>
          <w:position w:val="-10"/>
        </w:rPr>
        <w:drawing>
          <wp:inline distT="0" distB="0" distL="0" distR="0">
            <wp:extent cx="828675" cy="219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интервалы. </w:t>
      </w:r>
      <w:r>
        <w:rPr>
          <w:noProof/>
          <w:position w:val="-6"/>
        </w:rPr>
        <w:drawing>
          <wp:inline distT="0" distB="0" distL="0" distR="0">
            <wp:extent cx="257175" cy="1809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маңайы </w:t>
      </w:r>
      <w:r>
        <w:rPr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белгіленеді.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 w:rsidRPr="00143611">
        <w:rPr>
          <w:lang w:val="kk-KZ"/>
        </w:rPr>
        <w:t>Егер кез келген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b/>
          <w:bCs/>
          <w:i/>
          <w:iCs/>
          <w:noProof/>
          <w:position w:val="-6"/>
        </w:rPr>
        <w:drawing>
          <wp:inline distT="0" distB="0" distL="0" distR="0">
            <wp:extent cx="371475" cy="180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саны үшін 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табылып, кезкелген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 </w:t>
      </w:r>
      <w:r>
        <w:rPr>
          <w:noProof/>
          <w:position w:val="-14"/>
        </w:rPr>
        <w:drawing>
          <wp:inline distT="0" distB="0" distL="0" distR="0">
            <wp:extent cx="847725" cy="25717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теңсіздігі орындалса, онда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шамасы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ға ұмтылғандағы </w:t>
      </w:r>
      <w:r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шегі деп аталады да, </w:t>
      </w:r>
      <w:r>
        <w:rPr>
          <w:noProof/>
          <w:position w:val="-20"/>
        </w:rPr>
        <w:drawing>
          <wp:inline distT="0" distB="0" distL="0" distR="0">
            <wp:extent cx="800100" cy="2762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белгіленеді.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Ескерту: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нүктесінде анықталуы да, анықталмауы да мүмкін.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 w:rsidRPr="00143611">
        <w:rPr>
          <w:lang w:val="kk-KZ"/>
        </w:rPr>
        <w:t xml:space="preserve">Егер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(кезкелген </w:t>
      </w:r>
      <w:r>
        <w:rPr>
          <w:b/>
          <w:bCs/>
          <w:i/>
          <w:iCs/>
          <w:noProof/>
          <w:position w:val="-6"/>
        </w:rPr>
        <w:drawing>
          <wp:inline distT="0" distB="0" distL="0" distR="0">
            <wp:extent cx="371475" cy="1809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саны, үшін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саны) табылып, </w:t>
      </w:r>
      <w:r>
        <w:rPr>
          <w:noProof/>
          <w:position w:val="-10"/>
        </w:rPr>
        <w:drawing>
          <wp:inline distT="0" distB="0" distL="0" distR="0">
            <wp:extent cx="914400" cy="2190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 </w:t>
      </w:r>
      <w:r>
        <w:rPr>
          <w:noProof/>
          <w:position w:val="-14"/>
        </w:rPr>
        <w:drawing>
          <wp:inline distT="0" distB="0" distL="0" distR="0">
            <wp:extent cx="847725" cy="257175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теңсіздігі орындалса, онда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тің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ға сол жақтан ұмтылғандағы шегі немесе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нүктесіндегі сол жақ шегі делінеді. Белгіленуінде: </w:t>
      </w:r>
      <w:r>
        <w:rPr>
          <w:noProof/>
          <w:position w:val="-36"/>
        </w:rPr>
        <w:drawing>
          <wp:inline distT="0" distB="0" distL="0" distR="0">
            <wp:extent cx="1152525" cy="381000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 w:rsidRPr="00143611">
        <w:rPr>
          <w:lang w:val="kk-KZ"/>
        </w:rPr>
        <w:t xml:space="preserve">Жоғарыдағыдай </w:t>
      </w:r>
      <w:r>
        <w:rPr>
          <w:noProof/>
          <w:position w:val="-36"/>
        </w:rPr>
        <w:drawing>
          <wp:inline distT="0" distB="0" distL="0" distR="0">
            <wp:extent cx="1190625" cy="3810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нүктесіндегі оң жақ шегі деп аталады.</w:t>
      </w:r>
    </w:p>
    <w:p w:rsidR="00AA496C" w:rsidRPr="00143611" w:rsidRDefault="00AA496C" w:rsidP="00AA496C">
      <w:pPr>
        <w:jc w:val="both"/>
        <w:rPr>
          <w:b/>
          <w:bCs/>
          <w:lang w:val="kk-KZ"/>
        </w:rPr>
      </w:pPr>
      <w:r w:rsidRPr="00143611">
        <w:rPr>
          <w:b/>
          <w:bCs/>
          <w:lang w:val="kk-KZ"/>
        </w:rPr>
        <w:t>Функцияның ақырсыздықтағы шегі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 w:rsidRPr="00143611">
        <w:rPr>
          <w:lang w:val="kk-KZ"/>
        </w:rPr>
        <w:t xml:space="preserve">Кезкелген </w:t>
      </w:r>
      <w:r>
        <w:rPr>
          <w:b/>
          <w:bCs/>
          <w:i/>
          <w:iCs/>
          <w:noProof/>
          <w:position w:val="-6"/>
        </w:rPr>
        <w:drawing>
          <wp:inline distT="0" distB="0" distL="0" distR="0">
            <wp:extent cx="371475" cy="1809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(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саны үшін қандай да бір </w:t>
      </w:r>
      <w:r>
        <w:rPr>
          <w:noProof/>
          <w:position w:val="-4"/>
        </w:rPr>
        <w:drawing>
          <wp:inline distT="0" distB="0" distL="0" distR="0">
            <wp:extent cx="200025" cy="1619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саны табылып, </w:t>
      </w:r>
      <w:r>
        <w:rPr>
          <w:noProof/>
          <w:position w:val="-6"/>
        </w:rPr>
        <w:drawing>
          <wp:inline distT="0" distB="0" distL="0" distR="0">
            <wp:extent cx="447675" cy="18097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болғанда </w:t>
      </w:r>
      <w:r>
        <w:rPr>
          <w:noProof/>
          <w:position w:val="-14"/>
        </w:rPr>
        <w:drawing>
          <wp:inline distT="0" distB="0" distL="0" distR="0">
            <wp:extent cx="847725" cy="257175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орындалса, онда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542925" cy="1524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шегі деп аталады және </w:t>
      </w:r>
      <w:r>
        <w:rPr>
          <w:noProof/>
          <w:position w:val="-20"/>
        </w:rPr>
        <w:drawing>
          <wp:inline distT="0" distB="0" distL="0" distR="0">
            <wp:extent cx="866775" cy="27622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белгіленеді.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үшін, </w:t>
      </w:r>
      <w:r>
        <w:rPr>
          <w:noProof/>
          <w:position w:val="-4"/>
        </w:rPr>
        <w:drawing>
          <wp:inline distT="0" distB="0" distL="0" distR="0">
            <wp:extent cx="200025" cy="1619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саны табылып, </w:t>
      </w:r>
      <w:r>
        <w:rPr>
          <w:noProof/>
          <w:position w:val="-6"/>
        </w:rPr>
        <w:drawing>
          <wp:inline distT="0" distB="0" distL="0" distR="0">
            <wp:extent cx="447675" cy="18097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болғанда </w:t>
      </w:r>
      <w:r>
        <w:rPr>
          <w:noProof/>
          <w:position w:val="-14"/>
        </w:rPr>
        <w:drawing>
          <wp:inline distT="0" distB="0" distL="0" distR="0">
            <wp:extent cx="847725" cy="257175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орындалса, онда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542925" cy="14287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шегі деп аталады және </w:t>
      </w:r>
      <w:r>
        <w:rPr>
          <w:noProof/>
          <w:position w:val="-20"/>
        </w:rPr>
        <w:drawing>
          <wp:inline distT="0" distB="0" distL="0" distR="0">
            <wp:extent cx="885825" cy="2762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белгіленеді.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Анықтама.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үшін,</w:t>
      </w:r>
      <w:r>
        <w:rPr>
          <w:noProof/>
          <w:position w:val="-6"/>
        </w:rPr>
        <w:drawing>
          <wp:inline distT="0" distB="0" distL="0" distR="0">
            <wp:extent cx="428625" cy="180975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табылып, </w:t>
      </w:r>
      <w:r>
        <w:rPr>
          <w:noProof/>
          <w:position w:val="-14"/>
        </w:rPr>
        <w:drawing>
          <wp:inline distT="0" distB="0" distL="0" distR="0">
            <wp:extent cx="485775" cy="2571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теңсіздігін қанағаттандыратын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тер үшін  </w:t>
      </w:r>
      <w:r>
        <w:rPr>
          <w:noProof/>
          <w:position w:val="-14"/>
        </w:rPr>
        <w:drawing>
          <wp:inline distT="0" distB="0" distL="0" distR="0">
            <wp:extent cx="847725" cy="25717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теңсіздігі орындалса, онда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</w:t>
      </w:r>
      <w:r>
        <w:rPr>
          <w:noProof/>
          <w:position w:val="-6"/>
        </w:rPr>
        <w:drawing>
          <wp:inline distT="0" distB="0" distL="0" distR="0">
            <wp:extent cx="457200" cy="14287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шегі деп аталады және  </w:t>
      </w:r>
      <w:r>
        <w:rPr>
          <w:noProof/>
          <w:position w:val="-20"/>
        </w:rPr>
        <w:drawing>
          <wp:inline distT="0" distB="0" distL="0" distR="0">
            <wp:extent cx="809625" cy="276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түрінде белгіленеді.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Ескерту:</w:t>
      </w:r>
      <w:r w:rsidRPr="00143611">
        <w:rPr>
          <w:lang w:val="kk-KZ"/>
        </w:rPr>
        <w:t xml:space="preserve"> Жоғарыдағы анықтамалардан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ретімен алғанда </w:t>
      </w:r>
      <w:r>
        <w:rPr>
          <w:noProof/>
          <w:position w:val="-10"/>
        </w:rPr>
        <w:drawing>
          <wp:inline distT="0" distB="0" distL="0" distR="0">
            <wp:extent cx="2524125" cy="219075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интервалдарында анықталады деп есептеледі. Дербес жағдайда, егер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10"/>
        </w:rPr>
        <w:drawing>
          <wp:inline distT="0" distB="0" distL="0" distR="0">
            <wp:extent cx="876300" cy="2190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натурал сандар жиынында да анықталса, онда </w:t>
      </w:r>
    </w:p>
    <w:p w:rsidR="00AA496C" w:rsidRPr="00143611" w:rsidRDefault="00AA496C" w:rsidP="00AA496C">
      <w:pPr>
        <w:jc w:val="center"/>
        <w:rPr>
          <w:lang w:val="kk-KZ"/>
        </w:rPr>
      </w:pPr>
      <w:r>
        <w:rPr>
          <w:noProof/>
          <w:position w:val="-12"/>
        </w:rPr>
        <w:drawing>
          <wp:inline distT="0" distB="0" distL="0" distR="0">
            <wp:extent cx="3209925" cy="22860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t xml:space="preserve">Белгілеулері </w:t>
      </w:r>
      <w:r>
        <w:rPr>
          <w:noProof/>
          <w:position w:val="-12"/>
        </w:rPr>
        <w:drawing>
          <wp:inline distT="0" distB="0" distL="0" distR="0">
            <wp:extent cx="2952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 тізбегін анықтайды. Ал </w:t>
      </w:r>
      <w:r>
        <w:rPr>
          <w:noProof/>
          <w:position w:val="-20"/>
        </w:rPr>
        <w:drawing>
          <wp:inline distT="0" distB="0" distL="0" distR="0">
            <wp:extent cx="542925" cy="27622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өрнегі былайша  </w:t>
      </w:r>
      <w:r>
        <w:rPr>
          <w:noProof/>
          <w:position w:val="-20"/>
        </w:rPr>
        <w:drawing>
          <wp:inline distT="0" distB="0" distL="0" distR="0">
            <wp:extent cx="409575" cy="2762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 тізбегі шегіне көшеді.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Функцияның нүктедегі және ақырсыздықтағы шектерін шартты түрде </w:t>
      </w:r>
      <w:r>
        <w:rPr>
          <w:noProof/>
          <w:position w:val="-20"/>
        </w:rPr>
        <w:drawing>
          <wp:inline distT="0" distB="0" distL="0" distR="0">
            <wp:extent cx="533400" cy="2762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сан немесе </w:t>
      </w:r>
      <w:r>
        <w:rPr>
          <w:noProof/>
          <w:position w:val="-10"/>
        </w:rPr>
        <w:drawing>
          <wp:inline distT="0" distB="0" distL="0" distR="0">
            <wp:extent cx="847725" cy="18097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шексіздіктерінің біреуі) етіп белгілейік. Онда функция шегінің қасиеттері мен тізбектер шегінің қасиеттері бірдей болады. Мысалы: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lastRenderedPageBreak/>
        <w:t>1) Тұрақты функцияның (тізбектің) шегі осы т</w:t>
      </w:r>
      <w:r>
        <w:rPr>
          <w:lang w:val="kk-KZ"/>
        </w:rPr>
        <w:t>ұ</w:t>
      </w:r>
      <w:r w:rsidRPr="00143611">
        <w:rPr>
          <w:lang w:val="kk-KZ"/>
        </w:rPr>
        <w:t>рақтыға тең,</w:t>
      </w:r>
      <w:r>
        <w:rPr>
          <w:lang w:val="kk-KZ"/>
        </w:rPr>
        <w:t xml:space="preserve"> 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lang w:val="kk-KZ"/>
        </w:rPr>
        <w:t>2) Егер функцияның (тізбектің) шегі болса, онда ол жалғыз болады.</w:t>
      </w:r>
    </w:p>
    <w:p w:rsidR="00AA496C" w:rsidRDefault="00AA496C" w:rsidP="00AA496C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4"/>
        </w:rPr>
        <w:drawing>
          <wp:inline distT="0" distB="0" distL="0" distR="0">
            <wp:extent cx="142875" cy="16192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жиынында анықталып,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 </w:t>
      </w:r>
      <w:r>
        <w:rPr>
          <w:noProof/>
          <w:position w:val="-6"/>
        </w:rPr>
        <w:drawing>
          <wp:inline distT="0" distB="0" distL="0" distR="0">
            <wp:extent cx="152400" cy="1809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табылып, 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теңсіздігі орындалса, онда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4"/>
        </w:rPr>
        <w:drawing>
          <wp:inline distT="0" distB="0" distL="0" distR="0">
            <wp:extent cx="142875" cy="1619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жиынында жоғарыдан (төменнен) шектелген делінеді. </w:t>
      </w:r>
      <w:r w:rsidRPr="00143611">
        <w:rPr>
          <w:lang w:val="kk-KZ"/>
        </w:rPr>
        <w:tab/>
        <w:t xml:space="preserve">Функция жоғарыдан (төменнен) шектелсе, онда ол </w:t>
      </w:r>
      <w:r>
        <w:rPr>
          <w:noProof/>
          <w:position w:val="-4"/>
        </w:rPr>
        <w:drawing>
          <wp:inline distT="0" distB="0" distL="0" distR="0">
            <wp:extent cx="142875" cy="16192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 шектеулі. Мысалы,  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а) </w:t>
      </w:r>
      <w:r>
        <w:rPr>
          <w:noProof/>
          <w:position w:val="-10"/>
        </w:rPr>
        <w:drawing>
          <wp:inline distT="0" distB="0" distL="0" distR="0">
            <wp:extent cx="571500" cy="2000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функциясы 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аралығында шектеулі, себебі кезкелген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үшін </w:t>
      </w:r>
      <w:r>
        <w:rPr>
          <w:noProof/>
          <w:position w:val="-6"/>
        </w:rPr>
        <w:drawing>
          <wp:inline distT="0" distB="0" distL="0" distR="0">
            <wp:extent cx="847725" cy="18097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;</w:t>
      </w:r>
      <w:r>
        <w:rPr>
          <w:lang w:val="kk-KZ" w:eastAsia="ko-KR"/>
        </w:rPr>
        <w:t xml:space="preserve"> 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б) </w:t>
      </w:r>
      <w:r>
        <w:rPr>
          <w:noProof/>
          <w:position w:val="-12"/>
        </w:rPr>
        <w:drawing>
          <wp:inline distT="0" distB="0" distL="0" distR="0">
            <wp:extent cx="866775" cy="257175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тізбегі шектеулі. </w:t>
      </w:r>
      <w:r>
        <w:rPr>
          <w:noProof/>
          <w:position w:val="-10"/>
        </w:rPr>
        <w:drawing>
          <wp:inline distT="0" distB="0" distL="0" distR="0">
            <wp:extent cx="1190625" cy="2190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0"/>
        </w:rPr>
        <w:drawing>
          <wp:inline distT="0" distB="0" distL="0" distR="0">
            <wp:extent cx="600075" cy="2762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20"/>
        </w:rPr>
        <w:drawing>
          <wp:inline distT="0" distB="0" distL="0" distR="0">
            <wp:extent cx="600075" cy="27622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шектері бар болғанда, функция </w:t>
      </w:r>
      <w:r>
        <w:rPr>
          <w:noProof/>
          <w:position w:val="-10"/>
        </w:rPr>
        <w:drawing>
          <wp:inline distT="0" distB="0" distL="0" distR="0">
            <wp:extent cx="2390775" cy="2000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интервалдарында шектеулі.</w:t>
      </w:r>
    </w:p>
    <w:p w:rsidR="00AA496C" w:rsidRPr="00143611" w:rsidRDefault="00AA496C" w:rsidP="00AA496C">
      <w:pPr>
        <w:jc w:val="both"/>
        <w:rPr>
          <w:i/>
          <w:iCs/>
          <w:lang w:val="kk-KZ" w:eastAsia="ko-KR"/>
        </w:rPr>
      </w:pPr>
      <w:r w:rsidRPr="00143611">
        <w:rPr>
          <w:lang w:val="kk-KZ" w:eastAsia="ko-KR"/>
        </w:rPr>
        <w:t xml:space="preserve">в) </w:t>
      </w:r>
      <w:r>
        <w:rPr>
          <w:noProof/>
          <w:position w:val="-10"/>
        </w:rPr>
        <w:drawing>
          <wp:inline distT="0" distB="0" distL="0" distR="0">
            <wp:extent cx="600075" cy="20002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функциясы  a нүктесінің маңайында шектеулі</w:t>
      </w:r>
      <w:r w:rsidRPr="00143611">
        <w:rPr>
          <w:i/>
          <w:iCs/>
          <w:lang w:val="kk-KZ" w:eastAsia="ko-KR"/>
        </w:rPr>
        <w:t>.</w:t>
      </w:r>
    </w:p>
    <w:p w:rsidR="00AA496C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г) </w:t>
      </w:r>
      <w:proofErr w:type="spellStart"/>
      <w:r w:rsidRPr="00143611">
        <w:rPr>
          <w:lang w:val="ru-MO" w:eastAsia="ko-KR"/>
        </w:rPr>
        <w:t>Шегі</w:t>
      </w:r>
      <w:proofErr w:type="spellEnd"/>
      <w:r w:rsidRPr="00143611">
        <w:rPr>
          <w:lang w:val="ru-MO" w:eastAsia="ko-KR"/>
        </w:rPr>
        <w:t xml:space="preserve"> бар </w:t>
      </w:r>
      <w:proofErr w:type="spellStart"/>
      <w:r w:rsidRPr="00143611">
        <w:rPr>
          <w:lang w:val="ru-MO" w:eastAsia="ko-KR"/>
        </w:rPr>
        <w:t>кезкелген</w:t>
      </w:r>
      <w:proofErr w:type="spellEnd"/>
      <w:r w:rsidRPr="00143611">
        <w:rPr>
          <w:lang w:val="ru-MO" w:eastAsia="ko-KR"/>
        </w:rPr>
        <w:t xml:space="preserve"> сан </w:t>
      </w:r>
      <w:proofErr w:type="spellStart"/>
      <w:r w:rsidRPr="00143611">
        <w:rPr>
          <w:lang w:val="ru-MO" w:eastAsia="ko-KR"/>
        </w:rPr>
        <w:t>тізбегі</w:t>
      </w:r>
      <w:proofErr w:type="spellEnd"/>
      <w:r w:rsidRPr="00143611">
        <w:rPr>
          <w:lang w:val="ru-MO" w:eastAsia="ko-KR"/>
        </w:rPr>
        <w:t xml:space="preserve"> </w:t>
      </w:r>
      <w:proofErr w:type="spellStart"/>
      <w:r w:rsidRPr="00143611">
        <w:rPr>
          <w:lang w:val="ru-MO" w:eastAsia="ko-KR"/>
        </w:rPr>
        <w:t>шектеулі</w:t>
      </w:r>
      <w:proofErr w:type="spellEnd"/>
      <w:r w:rsidRPr="00143611">
        <w:rPr>
          <w:lang w:eastAsia="ko-KR"/>
        </w:rPr>
        <w:t>.</w:t>
      </w:r>
    </w:p>
    <w:p w:rsidR="00AA496C" w:rsidRPr="00FC660C" w:rsidRDefault="00AA496C" w:rsidP="00AA496C">
      <w:pPr>
        <w:jc w:val="both"/>
        <w:rPr>
          <w:lang w:val="kk-KZ" w:eastAsia="ko-KR"/>
        </w:rPr>
      </w:pP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Теорема</w:t>
      </w:r>
      <w:r w:rsidRPr="00143611">
        <w:rPr>
          <w:i/>
          <w:iCs/>
          <w:lang w:val="kk-KZ" w:eastAsia="ko-KR"/>
        </w:rPr>
        <w:t>.</w:t>
      </w:r>
      <w:r w:rsidRPr="00143611">
        <w:rPr>
          <w:lang w:val="kk-KZ" w:eastAsia="ko-KR"/>
        </w:rPr>
        <w:t xml:space="preserve">  (</w:t>
      </w:r>
      <w:r w:rsidRPr="00143611">
        <w:rPr>
          <w:i/>
          <w:iCs/>
          <w:lang w:val="kk-KZ" w:eastAsia="ko-KR"/>
        </w:rPr>
        <w:t>а</w:t>
      </w:r>
      <w:r w:rsidRPr="00143611">
        <w:rPr>
          <w:lang w:val="kk-KZ" w:eastAsia="ko-KR"/>
        </w:rPr>
        <w:t>,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) интервалында функция өспелі (кемімелі) болса және осы аралықта жоғарыдан (төменнен) </w:t>
      </w:r>
      <w:r w:rsidRPr="00143611">
        <w:rPr>
          <w:i/>
          <w:iCs/>
          <w:lang w:val="kk-KZ" w:eastAsia="ko-KR"/>
        </w:rPr>
        <w:t>С</w:t>
      </w:r>
      <w:r w:rsidRPr="00143611">
        <w:rPr>
          <w:lang w:val="kk-KZ" w:eastAsia="ko-KR"/>
        </w:rPr>
        <w:t xml:space="preserve"> санымен шектелсе, онда  </w:t>
      </w:r>
      <w:r>
        <w:rPr>
          <w:noProof/>
          <w:position w:val="-10"/>
        </w:rPr>
        <w:drawing>
          <wp:inline distT="0" distB="0" distL="0" distR="0">
            <wp:extent cx="1724025" cy="219075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, яғни функцияның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нүктесінде сол жақ (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нүктесінде оң жақ) шегі табылады және </w:t>
      </w:r>
      <w:r>
        <w:rPr>
          <w:noProof/>
          <w:position w:val="-10"/>
        </w:rPr>
        <w:drawing>
          <wp:inline distT="0" distB="0" distL="0" distR="0">
            <wp:extent cx="914400" cy="2190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. </w:t>
      </w:r>
    </w:p>
    <w:p w:rsidR="00AA496C" w:rsidRPr="00143611" w:rsidRDefault="00AA496C" w:rsidP="00AA496C">
      <w:pPr>
        <w:jc w:val="both"/>
        <w:rPr>
          <w:i/>
          <w:iCs/>
          <w:lang w:val="kk-KZ" w:eastAsia="ko-KR"/>
        </w:rPr>
      </w:pPr>
      <w:r w:rsidRPr="00143611">
        <w:rPr>
          <w:lang w:val="kk-KZ" w:eastAsia="ko-KR"/>
        </w:rPr>
        <w:t>Жаттығу: Бұл теореманы сан тізбегі үшін келтіріңіз.</w:t>
      </w:r>
    </w:p>
    <w:p w:rsidR="00AA496C" w:rsidRPr="00143611" w:rsidRDefault="00AA496C" w:rsidP="00AA496C">
      <w:pPr>
        <w:jc w:val="both"/>
        <w:rPr>
          <w:b/>
          <w:bCs/>
          <w:i/>
          <w:iCs/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Шексіз аз және шексіз үлкен функциялар</w:t>
      </w:r>
      <w:r>
        <w:rPr>
          <w:b/>
          <w:bCs/>
          <w:i/>
          <w:iCs/>
          <w:lang w:val="kk-KZ" w:eastAsia="ko-KR"/>
        </w:rPr>
        <w:t xml:space="preserve">. 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lang w:val="kk-KZ" w:eastAsia="ko-KR"/>
        </w:rPr>
        <w:t xml:space="preserve"> Егер  </w:t>
      </w:r>
      <w:r>
        <w:rPr>
          <w:noProof/>
          <w:position w:val="-20"/>
        </w:rPr>
        <w:drawing>
          <wp:inline distT="0" distB="0" distL="0" distR="0">
            <wp:extent cx="790575" cy="27622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теңдігі орындалса, онда  </w:t>
      </w:r>
      <w:r>
        <w:rPr>
          <w:noProof/>
          <w:position w:val="-10"/>
        </w:rPr>
        <w:drawing>
          <wp:inline distT="0" distB="0" distL="0" distR="0">
            <wp:extent cx="333375" cy="2000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функциясы </w:t>
      </w:r>
      <w:r>
        <w:rPr>
          <w:i/>
          <w:iCs/>
          <w:noProof/>
          <w:position w:val="-6"/>
        </w:rPr>
        <w:drawing>
          <wp:inline distT="0" distB="0" distL="0" distR="0">
            <wp:extent cx="428625" cy="142875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(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шамасы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ға ұмтылғанда)</w:t>
      </w:r>
      <w:r w:rsidRPr="00143611"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>шексіз аз шама (ш.а.ш.) деп аталады.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lang w:val="kk-KZ" w:eastAsia="ko-KR"/>
        </w:rPr>
        <w:t xml:space="preserve"> Егер </w:t>
      </w:r>
      <w:r>
        <w:rPr>
          <w:noProof/>
          <w:position w:val="-20"/>
        </w:rPr>
        <w:drawing>
          <wp:inline distT="0" distB="0" distL="0" distR="0">
            <wp:extent cx="914400" cy="276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болса, онда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функциясы </w:t>
      </w:r>
      <w:r>
        <w:rPr>
          <w:i/>
          <w:iCs/>
          <w:noProof/>
          <w:position w:val="-6"/>
        </w:rPr>
        <w:drawing>
          <wp:inline distT="0" distB="0" distL="0" distR="0">
            <wp:extent cx="428625" cy="142875"/>
            <wp:effectExtent l="1905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-ғы шексіз үлкен  шама (ш.ү.ш.) деп атайды. 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Теорема</w:t>
      </w:r>
      <w:r w:rsidRPr="00143611">
        <w:rPr>
          <w:i/>
          <w:iCs/>
          <w:lang w:val="kk-KZ" w:eastAsia="ko-KR"/>
        </w:rPr>
        <w:t>.</w:t>
      </w:r>
      <w:r w:rsidRPr="00143611">
        <w:rPr>
          <w:lang w:val="kk-KZ" w:eastAsia="ko-KR"/>
        </w:rPr>
        <w:t xml:space="preserve">  Егер </w:t>
      </w:r>
      <w:r>
        <w:rPr>
          <w:noProof/>
          <w:position w:val="-20"/>
        </w:rPr>
        <w:drawing>
          <wp:inline distT="0" distB="0" distL="0" distR="0">
            <wp:extent cx="790575" cy="27622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(ш.а.ш.) болса, </w:t>
      </w:r>
      <w:r>
        <w:rPr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</w:t>
      </w:r>
      <w:r>
        <w:rPr>
          <w:noProof/>
          <w:position w:val="-28"/>
        </w:rPr>
        <w:drawing>
          <wp:inline distT="0" distB="0" distL="0" distR="0">
            <wp:extent cx="790575" cy="4191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- функциясы </w:t>
      </w:r>
      <w:r>
        <w:rPr>
          <w:noProof/>
          <w:position w:val="-6"/>
        </w:rPr>
        <w:drawing>
          <wp:inline distT="0" distB="0" distL="0" distR="0">
            <wp:extent cx="428625" cy="142875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-ға </w:t>
      </w:r>
      <w:r w:rsidRPr="00143611">
        <w:rPr>
          <w:lang w:val="kk-KZ" w:eastAsia="ko-KR"/>
        </w:rPr>
        <w:t>ш.ү.ш. болады.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>Бұл теорема керісінше де ақиқат.</w:t>
      </w:r>
    </w:p>
    <w:p w:rsidR="00AA496C" w:rsidRPr="00143611" w:rsidRDefault="00AA496C" w:rsidP="00AA496C">
      <w:pPr>
        <w:jc w:val="both"/>
        <w:rPr>
          <w:lang w:val="kk-KZ"/>
        </w:rPr>
      </w:pPr>
      <w:r w:rsidRPr="00143611">
        <w:rPr>
          <w:b/>
          <w:bCs/>
          <w:lang w:val="kk-KZ"/>
        </w:rPr>
        <w:t>Шектер туралы негізгі теоремалар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Егер </w:t>
      </w:r>
      <w:r>
        <w:rPr>
          <w:i/>
          <w:iCs/>
          <w:noProof/>
          <w:position w:val="-20"/>
        </w:rPr>
        <w:drawing>
          <wp:inline distT="0" distB="0" distL="0" distR="0">
            <wp:extent cx="809625" cy="2762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, </w:t>
      </w:r>
      <w:r>
        <w:rPr>
          <w:i/>
          <w:iCs/>
          <w:noProof/>
          <w:position w:val="-20"/>
        </w:rPr>
        <w:drawing>
          <wp:inline distT="0" distB="0" distL="0" distR="0">
            <wp:extent cx="800100" cy="2762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 xml:space="preserve">, </w:t>
      </w:r>
      <w:r w:rsidRPr="00143611">
        <w:rPr>
          <w:lang w:val="kk-KZ" w:eastAsia="ko-KR"/>
        </w:rPr>
        <w:t xml:space="preserve">болса, онда </w:t>
      </w:r>
      <w:r w:rsidRPr="00186259">
        <w:rPr>
          <w:i/>
          <w:iCs/>
          <w:lang w:val="kk-KZ"/>
        </w:rPr>
        <w:t xml:space="preserve"> </w:t>
      </w:r>
    </w:p>
    <w:p w:rsidR="00AA496C" w:rsidRPr="00143611" w:rsidRDefault="00AA496C" w:rsidP="00AA496C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</w:pPr>
      <w:r>
        <w:rPr>
          <w:i/>
          <w:iCs/>
          <w:noProof/>
          <w:position w:val="-20"/>
        </w:rPr>
        <w:drawing>
          <wp:inline distT="0" distB="0" distL="0" distR="0">
            <wp:extent cx="1562100" cy="2762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eastAsia="ko-KR"/>
        </w:rPr>
        <w:t xml:space="preserve"> </w:t>
      </w:r>
    </w:p>
    <w:p w:rsidR="00AA496C" w:rsidRPr="00143611" w:rsidRDefault="00AA496C" w:rsidP="00AA496C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i/>
          <w:iCs/>
          <w:lang w:eastAsia="ko-KR"/>
        </w:rPr>
      </w:pPr>
      <w:r>
        <w:rPr>
          <w:i/>
          <w:iCs/>
          <w:noProof/>
          <w:position w:val="-20"/>
        </w:rPr>
        <w:drawing>
          <wp:inline distT="0" distB="0" distL="0" distR="0">
            <wp:extent cx="1371600" cy="2762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eastAsia="ko-KR"/>
        </w:rPr>
        <w:t xml:space="preserve"> </w:t>
      </w:r>
    </w:p>
    <w:p w:rsidR="00AA496C" w:rsidRPr="00143611" w:rsidRDefault="00AA496C" w:rsidP="00AA496C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lang w:eastAsia="ko-KR"/>
        </w:rPr>
      </w:pPr>
      <w:r w:rsidRPr="00143611">
        <w:rPr>
          <w:lang w:val="kk-KZ" w:eastAsia="ko-KR"/>
        </w:rPr>
        <w:t xml:space="preserve">Кезкелген </w:t>
      </w:r>
      <w:r>
        <w:rPr>
          <w:noProof/>
          <w:position w:val="-12"/>
        </w:rPr>
        <w:drawing>
          <wp:inline distT="0" distB="0" distL="0" distR="0">
            <wp:extent cx="64770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үшін,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381000" cy="18097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болса, онда </w:t>
      </w:r>
      <w:r>
        <w:rPr>
          <w:noProof/>
          <w:position w:val="-28"/>
        </w:rPr>
        <w:drawing>
          <wp:inline distT="0" distB="0" distL="0" distR="0">
            <wp:extent cx="876300" cy="41910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eastAsia="ko-KR"/>
        </w:rPr>
        <w:t>1-</w:t>
      </w:r>
      <w:proofErr w:type="spellStart"/>
      <w:r w:rsidRPr="00143611">
        <w:rPr>
          <w:b/>
          <w:bCs/>
          <w:i/>
          <w:iCs/>
          <w:lang w:val="ru-MO" w:eastAsia="ko-KR"/>
        </w:rPr>
        <w:t>мысал</w:t>
      </w:r>
      <w:proofErr w:type="spellEnd"/>
      <w:r w:rsidRPr="00143611">
        <w:rPr>
          <w:b/>
          <w:bCs/>
          <w:i/>
          <w:iCs/>
          <w:lang w:val="ru-MO" w:eastAsia="ko-KR"/>
        </w:rPr>
        <w:t>.</w:t>
      </w:r>
      <w:r w:rsidRPr="00143611">
        <w:rPr>
          <w:b/>
          <w:bCs/>
          <w:i/>
          <w:iCs/>
          <w:lang w:eastAsia="ko-KR"/>
        </w:rPr>
        <w:t xml:space="preserve"> </w:t>
      </w:r>
      <w:r w:rsidRPr="00143611">
        <w:rPr>
          <w:lang w:eastAsia="ko-KR"/>
        </w:rPr>
        <w:t xml:space="preserve">1. </w:t>
      </w:r>
      <w:r>
        <w:rPr>
          <w:noProof/>
          <w:position w:val="-20"/>
        </w:rPr>
        <w:drawing>
          <wp:inline distT="0" distB="0" distL="0" distR="0">
            <wp:extent cx="2219325" cy="29527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  <w:r>
        <w:rPr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Шекті есептеу үшін </w:t>
      </w:r>
      <w:r w:rsidRPr="00143611">
        <w:rPr>
          <w:i/>
          <w:iCs/>
          <w:lang w:val="kk-KZ" w:eastAsia="ko-KR"/>
        </w:rPr>
        <w:t>х</w:t>
      </w:r>
      <w:r w:rsidRPr="00143611">
        <w:rPr>
          <w:lang w:val="kk-KZ" w:eastAsia="ko-KR"/>
        </w:rPr>
        <w:t xml:space="preserve">-тің мәнін қойғанда </w:t>
      </w:r>
      <w:r>
        <w:rPr>
          <w:noProof/>
          <w:position w:val="-24"/>
        </w:rPr>
        <w:drawing>
          <wp:inline distT="0" distB="0" distL="0" distR="0">
            <wp:extent cx="1485900" cy="39052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т.с.с. анықталмағандықтар пайда болады. Шекті есептеу деп осы анықталмағандықтарды ашуды айтады.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2. </w:t>
      </w:r>
      <w:r>
        <w:rPr>
          <w:noProof/>
          <w:position w:val="-28"/>
        </w:rPr>
        <w:drawing>
          <wp:inline distT="0" distB="0" distL="0" distR="0">
            <wp:extent cx="4181475" cy="44767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t xml:space="preserve">3. </w:t>
      </w:r>
      <w:r>
        <w:rPr>
          <w:noProof/>
          <w:position w:val="-68"/>
        </w:rPr>
        <w:drawing>
          <wp:inline distT="0" distB="0" distL="0" distR="0">
            <wp:extent cx="4610100" cy="94297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AA496C" w:rsidRPr="00143611" w:rsidRDefault="00AA496C" w:rsidP="00AA496C">
      <w:pPr>
        <w:jc w:val="both"/>
        <w:rPr>
          <w:lang w:val="kk-KZ" w:eastAsia="ko-KR"/>
        </w:rPr>
      </w:pPr>
      <w:r w:rsidRPr="00143611">
        <w:rPr>
          <w:lang w:val="kk-KZ" w:eastAsia="ko-KR"/>
        </w:rPr>
        <w:lastRenderedPageBreak/>
        <w:t xml:space="preserve">4. </w:t>
      </w:r>
      <w:r>
        <w:rPr>
          <w:noProof/>
          <w:position w:val="-32"/>
        </w:rPr>
        <w:drawing>
          <wp:inline distT="0" distB="0" distL="0" distR="0">
            <wp:extent cx="5753100" cy="4857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.</w:t>
      </w:r>
    </w:p>
    <w:p w:rsidR="00AA496C" w:rsidRPr="00143611" w:rsidRDefault="00AA496C" w:rsidP="00AA496C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 xml:space="preserve"> нег.[128-163], [173-181],  11 қос. [314-334].</w:t>
      </w:r>
    </w:p>
    <w:p w:rsidR="00AA496C" w:rsidRPr="00143611" w:rsidRDefault="00AA496C" w:rsidP="00AA496C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AA496C" w:rsidRPr="00143611" w:rsidRDefault="00AA496C" w:rsidP="00AA496C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1. Фукцияның анықтамасын беріңіз. Функцияның анықталу облысы дегеніміз не? </w:t>
      </w:r>
    </w:p>
    <w:p w:rsidR="00AA496C" w:rsidRPr="00143611" w:rsidRDefault="00AA496C" w:rsidP="00AA496C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2. Тақ және жұп функциялардың анықтамасын беріңіз.</w:t>
      </w:r>
    </w:p>
    <w:p w:rsidR="00AA496C" w:rsidRPr="00143611" w:rsidRDefault="00AA496C" w:rsidP="00AA496C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3. Период және периодты функциялар.</w:t>
      </w:r>
    </w:p>
    <w:p w:rsidR="00AA496C" w:rsidRPr="00143611" w:rsidRDefault="00AA496C" w:rsidP="00AA496C">
      <w:pPr>
        <w:pStyle w:val="3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4. Функциялардың шектері туралы негізгі теоремаларды атаңыз.</w:t>
      </w:r>
    </w:p>
    <w:p w:rsidR="00B23623" w:rsidRPr="00AA496C" w:rsidRDefault="00B23623" w:rsidP="00AA496C">
      <w:pPr>
        <w:rPr>
          <w:lang w:val="kk-KZ"/>
        </w:rPr>
      </w:pPr>
    </w:p>
    <w:sectPr w:rsidR="00B23623" w:rsidRPr="00AA496C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18CF"/>
    <w:multiLevelType w:val="hybridMultilevel"/>
    <w:tmpl w:val="86D8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96C"/>
    <w:rsid w:val="00581178"/>
    <w:rsid w:val="009F6CFA"/>
    <w:rsid w:val="00AA496C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6C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A496C"/>
    <w:pPr>
      <w:ind w:left="180" w:hanging="18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30">
    <w:name w:val="Основной текст с отступом 3 Знак"/>
    <w:basedOn w:val="a0"/>
    <w:link w:val="3"/>
    <w:rsid w:val="00AA496C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9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70.wmf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47" Type="http://schemas.openxmlformats.org/officeDocument/2006/relationships/image" Target="media/image25.wmf"/><Relationship Id="rId63" Type="http://schemas.openxmlformats.org/officeDocument/2006/relationships/image" Target="media/image38.wmf"/><Relationship Id="rId68" Type="http://schemas.openxmlformats.org/officeDocument/2006/relationships/oleObject" Target="embeddings/oleObject24.bin"/><Relationship Id="rId84" Type="http://schemas.openxmlformats.org/officeDocument/2006/relationships/image" Target="media/image46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65.wmf"/><Relationship Id="rId133" Type="http://schemas.openxmlformats.org/officeDocument/2006/relationships/image" Target="media/image86.wmf"/><Relationship Id="rId138" Type="http://schemas.openxmlformats.org/officeDocument/2006/relationships/image" Target="media/image91.wmf"/><Relationship Id="rId154" Type="http://schemas.openxmlformats.org/officeDocument/2006/relationships/image" Target="media/image107.wmf"/><Relationship Id="rId159" Type="http://schemas.openxmlformats.org/officeDocument/2006/relationships/image" Target="media/image112.wmf"/><Relationship Id="rId175" Type="http://schemas.openxmlformats.org/officeDocument/2006/relationships/image" Target="media/image128.wmf"/><Relationship Id="rId170" Type="http://schemas.openxmlformats.org/officeDocument/2006/relationships/image" Target="media/image123.wmf"/><Relationship Id="rId191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60.wmf"/><Relationship Id="rId11" Type="http://schemas.openxmlformats.org/officeDocument/2006/relationships/image" Target="media/image5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31.wmf"/><Relationship Id="rId58" Type="http://schemas.openxmlformats.org/officeDocument/2006/relationships/oleObject" Target="embeddings/oleObject19.bin"/><Relationship Id="rId74" Type="http://schemas.openxmlformats.org/officeDocument/2006/relationships/image" Target="media/image42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5.wmf"/><Relationship Id="rId123" Type="http://schemas.openxmlformats.org/officeDocument/2006/relationships/image" Target="media/image76.wmf"/><Relationship Id="rId128" Type="http://schemas.openxmlformats.org/officeDocument/2006/relationships/image" Target="media/image81.wmf"/><Relationship Id="rId144" Type="http://schemas.openxmlformats.org/officeDocument/2006/relationships/image" Target="media/image97.wmf"/><Relationship Id="rId149" Type="http://schemas.openxmlformats.org/officeDocument/2006/relationships/image" Target="media/image102.wmf"/><Relationship Id="rId5" Type="http://schemas.openxmlformats.org/officeDocument/2006/relationships/image" Target="media/image1.wmf"/><Relationship Id="rId90" Type="http://schemas.openxmlformats.org/officeDocument/2006/relationships/image" Target="media/image48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113.wmf"/><Relationship Id="rId165" Type="http://schemas.openxmlformats.org/officeDocument/2006/relationships/image" Target="media/image118.wmf"/><Relationship Id="rId181" Type="http://schemas.openxmlformats.org/officeDocument/2006/relationships/image" Target="media/image134.wmf"/><Relationship Id="rId186" Type="http://schemas.openxmlformats.org/officeDocument/2006/relationships/image" Target="media/image139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image" Target="media/image26.wmf"/><Relationship Id="rId64" Type="http://schemas.openxmlformats.org/officeDocument/2006/relationships/oleObject" Target="embeddings/oleObject22.bin"/><Relationship Id="rId69" Type="http://schemas.openxmlformats.org/officeDocument/2006/relationships/oleObject" Target="embeddings/oleObject25.bin"/><Relationship Id="rId113" Type="http://schemas.openxmlformats.org/officeDocument/2006/relationships/image" Target="media/image66.wmf"/><Relationship Id="rId118" Type="http://schemas.openxmlformats.org/officeDocument/2006/relationships/image" Target="media/image71.wmf"/><Relationship Id="rId134" Type="http://schemas.openxmlformats.org/officeDocument/2006/relationships/image" Target="media/image87.wmf"/><Relationship Id="rId139" Type="http://schemas.openxmlformats.org/officeDocument/2006/relationships/image" Target="media/image92.wmf"/><Relationship Id="rId80" Type="http://schemas.openxmlformats.org/officeDocument/2006/relationships/oleObject" Target="embeddings/oleObject32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103.wmf"/><Relationship Id="rId155" Type="http://schemas.openxmlformats.org/officeDocument/2006/relationships/image" Target="media/image108.wmf"/><Relationship Id="rId171" Type="http://schemas.openxmlformats.org/officeDocument/2006/relationships/image" Target="media/image124.wmf"/><Relationship Id="rId176" Type="http://schemas.openxmlformats.org/officeDocument/2006/relationships/image" Target="media/image129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59" Type="http://schemas.openxmlformats.org/officeDocument/2006/relationships/image" Target="media/image36.wmf"/><Relationship Id="rId103" Type="http://schemas.openxmlformats.org/officeDocument/2006/relationships/image" Target="media/image56.wmf"/><Relationship Id="rId108" Type="http://schemas.openxmlformats.org/officeDocument/2006/relationships/image" Target="media/image61.wmf"/><Relationship Id="rId124" Type="http://schemas.openxmlformats.org/officeDocument/2006/relationships/image" Target="media/image77.wmf"/><Relationship Id="rId129" Type="http://schemas.openxmlformats.org/officeDocument/2006/relationships/image" Target="media/image82.wmf"/><Relationship Id="rId54" Type="http://schemas.openxmlformats.org/officeDocument/2006/relationships/image" Target="media/image32.wmf"/><Relationship Id="rId70" Type="http://schemas.openxmlformats.org/officeDocument/2006/relationships/image" Target="media/image41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2.bin"/><Relationship Id="rId140" Type="http://schemas.openxmlformats.org/officeDocument/2006/relationships/image" Target="media/image93.wmf"/><Relationship Id="rId145" Type="http://schemas.openxmlformats.org/officeDocument/2006/relationships/image" Target="media/image98.wmf"/><Relationship Id="rId161" Type="http://schemas.openxmlformats.org/officeDocument/2006/relationships/image" Target="media/image114.wmf"/><Relationship Id="rId166" Type="http://schemas.openxmlformats.org/officeDocument/2006/relationships/image" Target="media/image119.wmf"/><Relationship Id="rId182" Type="http://schemas.openxmlformats.org/officeDocument/2006/relationships/image" Target="media/image135.wmf"/><Relationship Id="rId187" Type="http://schemas.openxmlformats.org/officeDocument/2006/relationships/image" Target="media/image14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image" Target="media/image27.wmf"/><Relationship Id="rId114" Type="http://schemas.openxmlformats.org/officeDocument/2006/relationships/image" Target="media/image67.wmf"/><Relationship Id="rId119" Type="http://schemas.openxmlformats.org/officeDocument/2006/relationships/image" Target="media/image72.wmf"/><Relationship Id="rId44" Type="http://schemas.openxmlformats.org/officeDocument/2006/relationships/image" Target="media/image22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9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7.wmf"/><Relationship Id="rId130" Type="http://schemas.openxmlformats.org/officeDocument/2006/relationships/image" Target="media/image83.wmf"/><Relationship Id="rId135" Type="http://schemas.openxmlformats.org/officeDocument/2006/relationships/image" Target="media/image88.wmf"/><Relationship Id="rId151" Type="http://schemas.openxmlformats.org/officeDocument/2006/relationships/image" Target="media/image104.wmf"/><Relationship Id="rId156" Type="http://schemas.openxmlformats.org/officeDocument/2006/relationships/image" Target="media/image109.wmf"/><Relationship Id="rId177" Type="http://schemas.openxmlformats.org/officeDocument/2006/relationships/image" Target="media/image130.wmf"/><Relationship Id="rId172" Type="http://schemas.openxmlformats.org/officeDocument/2006/relationships/image" Target="media/image125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62.wmf"/><Relationship Id="rId34" Type="http://schemas.openxmlformats.org/officeDocument/2006/relationships/image" Target="media/image14.wmf"/><Relationship Id="rId50" Type="http://schemas.openxmlformats.org/officeDocument/2006/relationships/image" Target="media/image28.wmf"/><Relationship Id="rId55" Type="http://schemas.openxmlformats.org/officeDocument/2006/relationships/image" Target="media/image33.wmf"/><Relationship Id="rId76" Type="http://schemas.openxmlformats.org/officeDocument/2006/relationships/image" Target="media/image43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7.wmf"/><Relationship Id="rId120" Type="http://schemas.openxmlformats.org/officeDocument/2006/relationships/image" Target="media/image73.wmf"/><Relationship Id="rId125" Type="http://schemas.openxmlformats.org/officeDocument/2006/relationships/image" Target="media/image78.wmf"/><Relationship Id="rId141" Type="http://schemas.openxmlformats.org/officeDocument/2006/relationships/image" Target="media/image94.wmf"/><Relationship Id="rId146" Type="http://schemas.openxmlformats.org/officeDocument/2006/relationships/image" Target="media/image99.wmf"/><Relationship Id="rId167" Type="http://schemas.openxmlformats.org/officeDocument/2006/relationships/image" Target="media/image120.wmf"/><Relationship Id="rId188" Type="http://schemas.openxmlformats.org/officeDocument/2006/relationships/image" Target="media/image141.wmf"/><Relationship Id="rId7" Type="http://schemas.openxmlformats.org/officeDocument/2006/relationships/image" Target="media/image3.wmf"/><Relationship Id="rId71" Type="http://schemas.openxmlformats.org/officeDocument/2006/relationships/oleObject" Target="embeddings/oleObject26.bin"/><Relationship Id="rId92" Type="http://schemas.openxmlformats.org/officeDocument/2006/relationships/image" Target="media/image49.wmf"/><Relationship Id="rId162" Type="http://schemas.openxmlformats.org/officeDocument/2006/relationships/image" Target="media/image115.wmf"/><Relationship Id="rId183" Type="http://schemas.openxmlformats.org/officeDocument/2006/relationships/image" Target="media/image136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63.wmf"/><Relationship Id="rId115" Type="http://schemas.openxmlformats.org/officeDocument/2006/relationships/image" Target="media/image68.wmf"/><Relationship Id="rId131" Type="http://schemas.openxmlformats.org/officeDocument/2006/relationships/image" Target="media/image84.wmf"/><Relationship Id="rId136" Type="http://schemas.openxmlformats.org/officeDocument/2006/relationships/image" Target="media/image89.wmf"/><Relationship Id="rId157" Type="http://schemas.openxmlformats.org/officeDocument/2006/relationships/image" Target="media/image110.wmf"/><Relationship Id="rId178" Type="http://schemas.openxmlformats.org/officeDocument/2006/relationships/image" Target="media/image131.wmf"/><Relationship Id="rId61" Type="http://schemas.openxmlformats.org/officeDocument/2006/relationships/image" Target="media/image37.wmf"/><Relationship Id="rId82" Type="http://schemas.openxmlformats.org/officeDocument/2006/relationships/image" Target="media/image45.wmf"/><Relationship Id="rId152" Type="http://schemas.openxmlformats.org/officeDocument/2006/relationships/image" Target="media/image105.wmf"/><Relationship Id="rId173" Type="http://schemas.openxmlformats.org/officeDocument/2006/relationships/image" Target="media/image126.wmf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34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53.wmf"/><Relationship Id="rId105" Type="http://schemas.openxmlformats.org/officeDocument/2006/relationships/image" Target="media/image58.wmf"/><Relationship Id="rId126" Type="http://schemas.openxmlformats.org/officeDocument/2006/relationships/image" Target="media/image79.wmf"/><Relationship Id="rId147" Type="http://schemas.openxmlformats.org/officeDocument/2006/relationships/image" Target="media/image100.wmf"/><Relationship Id="rId168" Type="http://schemas.openxmlformats.org/officeDocument/2006/relationships/image" Target="media/image121.wmf"/><Relationship Id="rId8" Type="http://schemas.openxmlformats.org/officeDocument/2006/relationships/oleObject" Target="embeddings/oleObject1.bin"/><Relationship Id="rId51" Type="http://schemas.openxmlformats.org/officeDocument/2006/relationships/image" Target="media/image29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1.wmf"/><Relationship Id="rId121" Type="http://schemas.openxmlformats.org/officeDocument/2006/relationships/image" Target="media/image74.wmf"/><Relationship Id="rId142" Type="http://schemas.openxmlformats.org/officeDocument/2006/relationships/image" Target="media/image95.wmf"/><Relationship Id="rId163" Type="http://schemas.openxmlformats.org/officeDocument/2006/relationships/image" Target="media/image116.wmf"/><Relationship Id="rId184" Type="http://schemas.openxmlformats.org/officeDocument/2006/relationships/image" Target="media/image137.wmf"/><Relationship Id="rId189" Type="http://schemas.openxmlformats.org/officeDocument/2006/relationships/image" Target="media/image142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4.wmf"/><Relationship Id="rId67" Type="http://schemas.openxmlformats.org/officeDocument/2006/relationships/image" Target="media/image40.wmf"/><Relationship Id="rId116" Type="http://schemas.openxmlformats.org/officeDocument/2006/relationships/image" Target="media/image69.wmf"/><Relationship Id="rId137" Type="http://schemas.openxmlformats.org/officeDocument/2006/relationships/image" Target="media/image90.wmf"/><Relationship Id="rId158" Type="http://schemas.openxmlformats.org/officeDocument/2006/relationships/image" Target="media/image11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1.bin"/><Relationship Id="rId83" Type="http://schemas.openxmlformats.org/officeDocument/2006/relationships/oleObject" Target="embeddings/oleObject34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64.wmf"/><Relationship Id="rId132" Type="http://schemas.openxmlformats.org/officeDocument/2006/relationships/image" Target="media/image85.wmf"/><Relationship Id="rId153" Type="http://schemas.openxmlformats.org/officeDocument/2006/relationships/image" Target="media/image106.wmf"/><Relationship Id="rId174" Type="http://schemas.openxmlformats.org/officeDocument/2006/relationships/image" Target="media/image127.wmf"/><Relationship Id="rId179" Type="http://schemas.openxmlformats.org/officeDocument/2006/relationships/image" Target="media/image132.wmf"/><Relationship Id="rId190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image" Target="media/image35.wmf"/><Relationship Id="rId106" Type="http://schemas.openxmlformats.org/officeDocument/2006/relationships/image" Target="media/image59.wmf"/><Relationship Id="rId127" Type="http://schemas.openxmlformats.org/officeDocument/2006/relationships/image" Target="media/image8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image" Target="media/image30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4.wmf"/><Relationship Id="rId94" Type="http://schemas.openxmlformats.org/officeDocument/2006/relationships/image" Target="media/image50.wmf"/><Relationship Id="rId99" Type="http://schemas.openxmlformats.org/officeDocument/2006/relationships/image" Target="media/image52.wmf"/><Relationship Id="rId101" Type="http://schemas.openxmlformats.org/officeDocument/2006/relationships/image" Target="media/image54.wmf"/><Relationship Id="rId122" Type="http://schemas.openxmlformats.org/officeDocument/2006/relationships/image" Target="media/image75.wmf"/><Relationship Id="rId143" Type="http://schemas.openxmlformats.org/officeDocument/2006/relationships/image" Target="media/image96.wmf"/><Relationship Id="rId148" Type="http://schemas.openxmlformats.org/officeDocument/2006/relationships/image" Target="media/image101.wmf"/><Relationship Id="rId164" Type="http://schemas.openxmlformats.org/officeDocument/2006/relationships/image" Target="media/image117.wmf"/><Relationship Id="rId169" Type="http://schemas.openxmlformats.org/officeDocument/2006/relationships/image" Target="media/image122.wmf"/><Relationship Id="rId185" Type="http://schemas.openxmlformats.org/officeDocument/2006/relationships/image" Target="media/image138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80" Type="http://schemas.openxmlformats.org/officeDocument/2006/relationships/image" Target="media/image1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5978</Characters>
  <Application>Microsoft Office Word</Application>
  <DocSecurity>0</DocSecurity>
  <Lines>49</Lines>
  <Paragraphs>14</Paragraphs>
  <ScaleCrop>false</ScaleCrop>
  <Company>Grizli777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2018-10-11T15:35:00Z</dcterms:created>
  <dcterms:modified xsi:type="dcterms:W3CDTF">2018-10-11T15:36:00Z</dcterms:modified>
</cp:coreProperties>
</file>